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EFCDB2B" w:rsidR="00575331" w:rsidRPr="00721579" w:rsidRDefault="009932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February 1</w:t>
      </w:r>
      <w:r w:rsidR="00D62F3A"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841CC00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  <w:r w:rsidR="00993268">
        <w:rPr>
          <w:b/>
          <w:bCs/>
          <w:sz w:val="24"/>
          <w:szCs w:val="24"/>
        </w:rPr>
        <w:t xml:space="preserve"> or via Zoom</w:t>
      </w:r>
    </w:p>
    <w:p w14:paraId="34F3813C" w14:textId="7826F3F9" w:rsidR="00637CD7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5754D6A5" w14:textId="77777777" w:rsidR="00993268" w:rsidRDefault="00993268" w:rsidP="00993268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</w:p>
    <w:p w14:paraId="096A8AA0" w14:textId="77777777" w:rsidR="00993268" w:rsidRPr="00695C5A" w:rsidRDefault="00993268">
      <w:pPr>
        <w:rPr>
          <w:sz w:val="24"/>
          <w:szCs w:val="24"/>
        </w:rPr>
      </w:pPr>
    </w:p>
    <w:p w14:paraId="7AAF3E31" w14:textId="38D5FA94" w:rsidR="00F62F07" w:rsidRPr="00993268" w:rsidRDefault="00993268" w:rsidP="0099326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62F07" w:rsidRPr="00993268">
        <w:rPr>
          <w:b/>
          <w:bCs/>
          <w:sz w:val="24"/>
          <w:szCs w:val="24"/>
        </w:rPr>
        <w:t>Theme for 202</w:t>
      </w:r>
      <w:r w:rsidR="00D62F3A" w:rsidRPr="00993268">
        <w:rPr>
          <w:b/>
          <w:bCs/>
          <w:sz w:val="24"/>
          <w:szCs w:val="24"/>
        </w:rPr>
        <w:t>3</w:t>
      </w:r>
      <w:r w:rsidR="00F62F07" w:rsidRPr="00993268">
        <w:rPr>
          <w:b/>
          <w:bCs/>
          <w:sz w:val="24"/>
          <w:szCs w:val="24"/>
        </w:rPr>
        <w:t xml:space="preserve">:  </w:t>
      </w:r>
      <w:r w:rsidR="00D62F3A" w:rsidRPr="00993268">
        <w:rPr>
          <w:b/>
          <w:bCs/>
          <w:sz w:val="24"/>
          <w:szCs w:val="24"/>
        </w:rPr>
        <w:t>Retain previous OR establish new?</w:t>
      </w:r>
    </w:p>
    <w:p w14:paraId="2B49822C" w14:textId="0162E40F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 w:rsidR="00993268">
        <w:rPr>
          <w:sz w:val="24"/>
          <w:szCs w:val="24"/>
        </w:rPr>
        <w:t>January</w:t>
      </w:r>
      <w:r w:rsidRPr="00637CD7">
        <w:rPr>
          <w:sz w:val="24"/>
          <w:szCs w:val="24"/>
        </w:rPr>
        <w:t xml:space="preserve"> meeting</w:t>
      </w:r>
      <w:r w:rsidR="00993268">
        <w:rPr>
          <w:sz w:val="24"/>
          <w:szCs w:val="24"/>
        </w:rPr>
        <w:t xml:space="preserve"> to b</w:t>
      </w:r>
      <w:r w:rsidR="002F40F1">
        <w:rPr>
          <w:sz w:val="24"/>
          <w:szCs w:val="24"/>
        </w:rPr>
        <w:t xml:space="preserve">e </w:t>
      </w:r>
      <w:r w:rsidRPr="00637CD7">
        <w:rPr>
          <w:sz w:val="24"/>
          <w:szCs w:val="24"/>
        </w:rPr>
        <w:t>approved</w:t>
      </w:r>
      <w:r w:rsidR="00993268">
        <w:rPr>
          <w:sz w:val="24"/>
          <w:szCs w:val="24"/>
        </w:rPr>
        <w:t>.</w:t>
      </w:r>
      <w:r w:rsidR="002F40F1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73675EF0" w14:textId="77777777" w:rsidR="002F40F1" w:rsidRPr="002F40F1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</w:p>
    <w:p w14:paraId="21052074" w14:textId="5FB213F2" w:rsidR="009C1910" w:rsidRDefault="00586FAB" w:rsidP="002F40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Maggie </w:t>
      </w:r>
      <w:r w:rsidR="002F40F1">
        <w:rPr>
          <w:sz w:val="24"/>
          <w:szCs w:val="24"/>
        </w:rPr>
        <w:t xml:space="preserve">Meyer </w:t>
      </w:r>
      <w:r>
        <w:rPr>
          <w:sz w:val="24"/>
          <w:szCs w:val="24"/>
        </w:rPr>
        <w:t xml:space="preserve">agreed to be the WA for the </w:t>
      </w:r>
      <w:r w:rsidR="002F40F1">
        <w:rPr>
          <w:sz w:val="24"/>
          <w:szCs w:val="24"/>
        </w:rPr>
        <w:t>January 29</w:t>
      </w:r>
      <w:r>
        <w:rPr>
          <w:sz w:val="24"/>
          <w:szCs w:val="24"/>
        </w:rPr>
        <w:t xml:space="preserve"> service.</w:t>
      </w:r>
    </w:p>
    <w:p w14:paraId="4DB4275F" w14:textId="6DFF0519" w:rsidR="002F40F1" w:rsidRPr="00586FAB" w:rsidRDefault="002F40F1" w:rsidP="002F40F1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>Persons who will be contacted to serve:  Andrew Clovis, Tom Cunningham, Lloyd Elliot, Chris Jacobs, Rebecca Phillips, Ron Rees</w:t>
      </w:r>
    </w:p>
    <w:p w14:paraId="6503639A" w14:textId="2E54417C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7F4C11AB" w14:textId="35740210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0EB3AF5F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</w:t>
      </w:r>
      <w:r w:rsidR="002F40F1">
        <w:rPr>
          <w:sz w:val="24"/>
          <w:szCs w:val="24"/>
        </w:rPr>
        <w:t>ce</w:t>
      </w:r>
      <w:r>
        <w:rPr>
          <w:sz w:val="24"/>
          <w:szCs w:val="24"/>
        </w:rPr>
        <w:t>)</w:t>
      </w:r>
    </w:p>
    <w:p w14:paraId="1CFE4F2C" w14:textId="2276A18A" w:rsid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2365C38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</w:t>
      </w:r>
      <w:r w:rsidR="00CD32C8">
        <w:rPr>
          <w:sz w:val="24"/>
          <w:szCs w:val="24"/>
        </w:rPr>
        <w:t xml:space="preserve"> and contributors</w:t>
      </w:r>
      <w:r w:rsidR="00130432">
        <w:rPr>
          <w:sz w:val="24"/>
          <w:szCs w:val="24"/>
        </w:rPr>
        <w:t>.</w:t>
      </w:r>
    </w:p>
    <w:p w14:paraId="4D2AD19E" w14:textId="77777777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6EA2F5" w14:textId="00217740" w:rsidR="004A521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Randall Kidder</w:t>
      </w:r>
      <w:r w:rsidR="002F40F1">
        <w:rPr>
          <w:sz w:val="24"/>
          <w:szCs w:val="24"/>
        </w:rPr>
        <w:t>’s</w:t>
      </w:r>
      <w:r>
        <w:rPr>
          <w:sz w:val="24"/>
          <w:szCs w:val="24"/>
        </w:rPr>
        <w:t xml:space="preserve"> request</w:t>
      </w:r>
      <w:r w:rsidR="002F40F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reimbursement of </w:t>
      </w:r>
      <w:r w:rsidR="002C7224">
        <w:rPr>
          <w:sz w:val="24"/>
          <w:szCs w:val="24"/>
        </w:rPr>
        <w:t>$25.72</w:t>
      </w:r>
      <w:r>
        <w:rPr>
          <w:sz w:val="24"/>
          <w:szCs w:val="24"/>
        </w:rPr>
        <w:t xml:space="preserve"> for the purchase of </w:t>
      </w:r>
      <w:r w:rsidR="002C7224" w:rsidRPr="002C7224">
        <w:rPr>
          <w:sz w:val="24"/>
          <w:szCs w:val="24"/>
          <w:u w:val="single"/>
        </w:rPr>
        <w:t>Piano Music of Africa and African Diaspora</w:t>
      </w:r>
      <w:r w:rsidR="002C7224">
        <w:rPr>
          <w:sz w:val="24"/>
          <w:szCs w:val="24"/>
        </w:rPr>
        <w:t xml:space="preserve">, Vol. 2, Intermediate.  </w:t>
      </w:r>
    </w:p>
    <w:p w14:paraId="51B5DBF9" w14:textId="01A6A9F4" w:rsidR="00FD0157" w:rsidRDefault="00FD0157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 from Jane Tumas-Serna:  </w:t>
      </w:r>
      <w:r w:rsidR="003B59F6">
        <w:rPr>
          <w:sz w:val="24"/>
          <w:szCs w:val="24"/>
        </w:rPr>
        <w:t>To aid planning and coordination, e</w:t>
      </w:r>
      <w:r>
        <w:rPr>
          <w:sz w:val="24"/>
          <w:szCs w:val="24"/>
        </w:rPr>
        <w:t xml:space="preserve">stablish schedule of events </w:t>
      </w:r>
      <w:r w:rsidRPr="00FD0157">
        <w:rPr>
          <w:sz w:val="24"/>
          <w:szCs w:val="24"/>
          <w:u w:val="single"/>
        </w:rPr>
        <w:t>for whole year</w:t>
      </w:r>
      <w:r>
        <w:rPr>
          <w:sz w:val="24"/>
          <w:szCs w:val="24"/>
        </w:rPr>
        <w:t xml:space="preserve"> that can be posted (in office and website?) and given to Committees for reference.</w:t>
      </w:r>
    </w:p>
    <w:p w14:paraId="71D2988E" w14:textId="3F3A7894" w:rsidR="0060141E" w:rsidRDefault="0060141E" w:rsidP="006014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agreed that it is a good idea.  As events are scheduled, the information (event, time, place) should be funneled to Dawn Hewitt in the church office.  W &amp; M Committee currently has an annual calendar by month.  We will continue to develop a more specific calendar for the year with dates and places.</w:t>
      </w:r>
    </w:p>
    <w:p w14:paraId="5B41B4E6" w14:textId="796F632C" w:rsidR="0060141E" w:rsidRPr="00FD0157" w:rsidRDefault="00FD0157" w:rsidP="002C72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Budget:</w:t>
      </w:r>
      <w:r w:rsidR="0060141E">
        <w:rPr>
          <w:sz w:val="24"/>
          <w:szCs w:val="24"/>
        </w:rPr>
        <w:t xml:space="preserve">  </w:t>
      </w:r>
      <w:r w:rsidR="002C7224">
        <w:rPr>
          <w:sz w:val="24"/>
          <w:szCs w:val="24"/>
        </w:rPr>
        <w:t>In conversations with Martha Webster and Randall Kidder, I wondered whether the $425 allocated to Music should be divided (informally) as $300 to piano music and $125 to vocal music because the major purchases of Choir music will be covered by the Novak Special Music Program Fund.</w:t>
      </w:r>
    </w:p>
    <w:p w14:paraId="7BBA0CE7" w14:textId="4C2DF912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1F33C3CD" w14:textId="4B2A3155" w:rsidR="00176C31" w:rsidRDefault="00A75408" w:rsidP="002C7224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19E828E8" w14:textId="53D1D0EE" w:rsidR="00971EB2" w:rsidRPr="002C7224" w:rsidRDefault="00A75408" w:rsidP="002C7224">
      <w:pPr>
        <w:ind w:firstLine="720"/>
        <w:rPr>
          <w:sz w:val="24"/>
          <w:szCs w:val="24"/>
        </w:rPr>
      </w:pPr>
      <w:r w:rsidRPr="002C7224">
        <w:rPr>
          <w:sz w:val="24"/>
          <w:szCs w:val="24"/>
        </w:rPr>
        <w:t xml:space="preserve">What to improve, change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6146D0A0" w14:textId="20081809" w:rsidR="009D0C77" w:rsidRDefault="00B35955" w:rsidP="009D0C77">
      <w:pPr>
        <w:pStyle w:val="ListParagraph"/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The group concurred that </w:t>
      </w:r>
      <w:r w:rsidR="009923A4" w:rsidRPr="005511BF">
        <w:rPr>
          <w:color w:val="C00000"/>
          <w:sz w:val="24"/>
          <w:szCs w:val="24"/>
        </w:rPr>
        <w:t xml:space="preserve">we can </w:t>
      </w:r>
      <w:r w:rsidR="005511BF" w:rsidRPr="005511BF">
        <w:rPr>
          <w:color w:val="C00000"/>
          <w:sz w:val="24"/>
          <w:szCs w:val="24"/>
        </w:rPr>
        <w:t xml:space="preserve">omit Announcements from the Facebook streaming, exiting after the Postlude.  </w:t>
      </w:r>
      <w:r>
        <w:rPr>
          <w:color w:val="C00000"/>
          <w:sz w:val="24"/>
          <w:szCs w:val="24"/>
        </w:rPr>
        <w:t xml:space="preserve">We can sing “Peace, Salaam, Shalom” as a transition. </w:t>
      </w:r>
      <w:r w:rsidR="005511BF" w:rsidRPr="005511BF">
        <w:rPr>
          <w:color w:val="C00000"/>
          <w:sz w:val="24"/>
          <w:szCs w:val="24"/>
        </w:rPr>
        <w:t xml:space="preserve">Then, on Zoom and in the Sanctuary, the service can come to closure with Joys &amp; Sorrows, </w:t>
      </w:r>
      <w:r w:rsidR="00AC5801">
        <w:rPr>
          <w:color w:val="C00000"/>
          <w:sz w:val="24"/>
          <w:szCs w:val="24"/>
        </w:rPr>
        <w:t xml:space="preserve">another </w:t>
      </w:r>
      <w:r w:rsidR="005511BF" w:rsidRPr="005511BF">
        <w:rPr>
          <w:color w:val="C00000"/>
          <w:sz w:val="24"/>
          <w:szCs w:val="24"/>
        </w:rPr>
        <w:t>Benediction</w:t>
      </w:r>
      <w:r w:rsidR="00AC5801">
        <w:rPr>
          <w:color w:val="C00000"/>
          <w:sz w:val="24"/>
          <w:szCs w:val="24"/>
        </w:rPr>
        <w:t xml:space="preserve"> (?)</w:t>
      </w:r>
      <w:r w:rsidR="005511BF" w:rsidRPr="005511BF">
        <w:rPr>
          <w:color w:val="C00000"/>
          <w:sz w:val="24"/>
          <w:szCs w:val="24"/>
        </w:rPr>
        <w:t xml:space="preserve">, and finally Announcements.  </w:t>
      </w:r>
    </w:p>
    <w:p w14:paraId="718EC3EB" w14:textId="77777777" w:rsidR="00AC5801" w:rsidRPr="005511BF" w:rsidRDefault="00AC5801" w:rsidP="009D0C77">
      <w:pPr>
        <w:pStyle w:val="ListParagraph"/>
        <w:spacing w:after="0"/>
        <w:rPr>
          <w:color w:val="C00000"/>
          <w:sz w:val="24"/>
          <w:szCs w:val="24"/>
        </w:rPr>
      </w:pPr>
    </w:p>
    <w:p w14:paraId="7721B818" w14:textId="77777777" w:rsidR="00950165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</w:t>
      </w:r>
      <w:r w:rsidR="00950165">
        <w:rPr>
          <w:sz w:val="24"/>
          <w:szCs w:val="24"/>
          <w:u w:val="single"/>
        </w:rPr>
        <w:t>:</w:t>
      </w:r>
      <w:r w:rsidR="00950165" w:rsidRPr="00950165">
        <w:rPr>
          <w:sz w:val="24"/>
          <w:szCs w:val="24"/>
        </w:rPr>
        <w:t xml:space="preserve"> </w:t>
      </w:r>
      <w:r w:rsidR="00753B5C" w:rsidRPr="00950165">
        <w:rPr>
          <w:sz w:val="24"/>
          <w:szCs w:val="24"/>
        </w:rPr>
        <w:t xml:space="preserve"> </w:t>
      </w:r>
      <w:r w:rsidR="00950165">
        <w:rPr>
          <w:sz w:val="24"/>
          <w:szCs w:val="24"/>
        </w:rPr>
        <w:t xml:space="preserve">Martha Webster identified the need for a set of 20-25 books because we are using pieces from the collection frequently.  </w:t>
      </w:r>
    </w:p>
    <w:p w14:paraId="7A0A0A29" w14:textId="14A22FD5" w:rsidR="00EF0546" w:rsidRPr="00A142B3" w:rsidRDefault="00950165" w:rsidP="0095016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should be </w:t>
      </w:r>
      <w:r w:rsidR="00753B5C">
        <w:rPr>
          <w:sz w:val="24"/>
          <w:szCs w:val="24"/>
        </w:rPr>
        <w:t>the timing and approach to this effort</w:t>
      </w:r>
      <w:r>
        <w:rPr>
          <w:sz w:val="24"/>
          <w:szCs w:val="24"/>
        </w:rPr>
        <w:t>?</w:t>
      </w:r>
      <w:r w:rsidR="00753B5C">
        <w:rPr>
          <w:sz w:val="24"/>
          <w:szCs w:val="24"/>
        </w:rPr>
        <w:t xml:space="preserve">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$400]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1D5926A9" w14:textId="4307E41B" w:rsidR="004C6F57" w:rsidRPr="0038309A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4C6F57">
        <w:rPr>
          <w:sz w:val="24"/>
          <w:szCs w:val="24"/>
        </w:rPr>
        <w:t>nclusion weekly of information about FUUSM (e.g., how to sign up for the newsletter, expectations of friends, how to become a 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 one or two pieces of information could be routinely included, on a rotating basis, in the OOS.  Should the folder tried in the past be re-evaluated?</w:t>
      </w:r>
    </w:p>
    <w:p w14:paraId="109F7440" w14:textId="0CA97346" w:rsidR="005511BF" w:rsidRDefault="00950165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Are we implementing these?  T</w:t>
      </w:r>
      <w:r w:rsidR="004C6F57">
        <w:rPr>
          <w:sz w:val="24"/>
          <w:szCs w:val="24"/>
        </w:rPr>
        <w:t xml:space="preserve">he first Sunday of each month designated “Open Door: </w:t>
      </w:r>
      <w:r w:rsidR="004C6F57" w:rsidRPr="0038309A">
        <w:rPr>
          <w:i/>
          <w:iCs/>
          <w:sz w:val="24"/>
          <w:szCs w:val="24"/>
        </w:rPr>
        <w:t xml:space="preserve">Bring a Friend” Sunday. </w:t>
      </w:r>
    </w:p>
    <w:p w14:paraId="4DEC5BFE" w14:textId="64E57BA6" w:rsidR="003D2F5D" w:rsidRPr="003D2F5D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 we have dates?   </w:t>
      </w:r>
      <w:proofErr w:type="gramStart"/>
      <w:r w:rsidR="003D2F5D">
        <w:rPr>
          <w:sz w:val="24"/>
          <w:szCs w:val="24"/>
        </w:rPr>
        <w:t>Special</w:t>
      </w:r>
      <w:proofErr w:type="gramEnd"/>
      <w:r w:rsidR="003D2F5D">
        <w:rPr>
          <w:sz w:val="24"/>
          <w:szCs w:val="24"/>
        </w:rPr>
        <w:t xml:space="preserve"> Coffees:  </w:t>
      </w:r>
      <w:r w:rsidR="003D2F5D">
        <w:rPr>
          <w:i/>
          <w:iCs/>
          <w:sz w:val="24"/>
          <w:szCs w:val="24"/>
        </w:rPr>
        <w:t>Once per quarter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48E59A99" w14:textId="3CAA5CBD" w:rsidR="005B458C" w:rsidRDefault="005B458C" w:rsidP="00EF0546">
      <w:pPr>
        <w:pStyle w:val="ListParagraph"/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Karen Binkley – for MAY, Gilbert &amp; Sullivan skit</w:t>
      </w:r>
      <w:proofErr w:type="gramStart"/>
      <w:r>
        <w:rPr>
          <w:color w:val="C00000"/>
          <w:sz w:val="24"/>
          <w:szCs w:val="24"/>
        </w:rPr>
        <w:t xml:space="preserve">   [</w:t>
      </w:r>
      <w:proofErr w:type="gramEnd"/>
      <w:r>
        <w:rPr>
          <w:color w:val="C00000"/>
          <w:sz w:val="24"/>
          <w:szCs w:val="24"/>
        </w:rPr>
        <w:t>with Choir]</w:t>
      </w:r>
    </w:p>
    <w:p w14:paraId="242FED57" w14:textId="1C74D394" w:rsidR="005B458C" w:rsidRPr="005B458C" w:rsidRDefault="005B458C" w:rsidP="00EF0546">
      <w:pPr>
        <w:pStyle w:val="ListParagraph"/>
        <w:spacing w:after="0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Contact Mark </w:t>
      </w:r>
      <w:proofErr w:type="spellStart"/>
      <w:r>
        <w:rPr>
          <w:color w:val="C00000"/>
          <w:sz w:val="24"/>
          <w:szCs w:val="24"/>
        </w:rPr>
        <w:t>Krivchenia</w:t>
      </w:r>
      <w:proofErr w:type="spellEnd"/>
      <w:r>
        <w:rPr>
          <w:color w:val="C00000"/>
          <w:sz w:val="24"/>
          <w:szCs w:val="24"/>
        </w:rPr>
        <w:t xml:space="preserve"> – speaker in March or April??  </w:t>
      </w:r>
      <w:r>
        <w:rPr>
          <w:sz w:val="24"/>
          <w:szCs w:val="24"/>
        </w:rPr>
        <w:t>MMcG will do.</w:t>
      </w:r>
    </w:p>
    <w:p w14:paraId="62076495" w14:textId="1BFBC136" w:rsidR="006677F5" w:rsidRPr="00AC5801" w:rsidRDefault="006677F5" w:rsidP="00EF0546">
      <w:pPr>
        <w:pStyle w:val="ListParagraph"/>
        <w:spacing w:after="0"/>
        <w:rPr>
          <w:sz w:val="24"/>
          <w:szCs w:val="24"/>
        </w:rPr>
      </w:pPr>
      <w:r>
        <w:rPr>
          <w:color w:val="C00000"/>
          <w:sz w:val="24"/>
          <w:szCs w:val="24"/>
        </w:rPr>
        <w:t>Check with Katy McDaniel – topic of her choice</w:t>
      </w:r>
      <w:r w:rsidR="00AC5801">
        <w:rPr>
          <w:color w:val="C00000"/>
          <w:sz w:val="24"/>
          <w:szCs w:val="24"/>
        </w:rPr>
        <w:t xml:space="preserve">    </w:t>
      </w:r>
      <w:r w:rsidR="00AC5801">
        <w:rPr>
          <w:sz w:val="24"/>
          <w:szCs w:val="24"/>
        </w:rPr>
        <w:t>MMcG will do.</w:t>
      </w:r>
    </w:p>
    <w:p w14:paraId="2B324AF2" w14:textId="39C552D4" w:rsidR="005511BF" w:rsidRPr="0005712A" w:rsidRDefault="005511BF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Include a service on Ways to Meditate</w:t>
      </w:r>
    </w:p>
    <w:p w14:paraId="10B3692E" w14:textId="77777777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Explore the topic of Wintering</w:t>
      </w:r>
    </w:p>
    <w:p w14:paraId="45DC214D" w14:textId="4E231C0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 xml:space="preserve">June – Have a service with women from Uganda on Women in </w:t>
      </w:r>
      <w:proofErr w:type="gramStart"/>
      <w:r w:rsidRPr="0005712A">
        <w:rPr>
          <w:color w:val="C00000"/>
          <w:sz w:val="24"/>
          <w:szCs w:val="24"/>
        </w:rPr>
        <w:t>Agriculture  (</w:t>
      </w:r>
      <w:proofErr w:type="gramEnd"/>
      <w:r w:rsidRPr="0005712A">
        <w:rPr>
          <w:color w:val="C00000"/>
          <w:sz w:val="24"/>
          <w:szCs w:val="24"/>
        </w:rPr>
        <w:t>Annie Warmke)</w:t>
      </w:r>
    </w:p>
    <w:p w14:paraId="33F6562A" w14:textId="069C764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lastRenderedPageBreak/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6BE3D978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326C29">
        <w:rPr>
          <w:b/>
          <w:bCs/>
          <w:i/>
          <w:iCs/>
          <w:sz w:val="24"/>
          <w:szCs w:val="24"/>
        </w:rPr>
        <w:t>, Stories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3CEF2740" w:rsidR="003D2F5D" w:rsidRPr="00326C29" w:rsidRDefault="00415CE9" w:rsidP="003D2F5D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– </w:t>
      </w:r>
      <w:r w:rsidR="00326C29">
        <w:rPr>
          <w:sz w:val="24"/>
          <w:szCs w:val="24"/>
        </w:rPr>
        <w:t>(Lunar New Year!)</w:t>
      </w:r>
      <w:r w:rsidR="00AC5801">
        <w:rPr>
          <w:sz w:val="24"/>
          <w:szCs w:val="24"/>
        </w:rPr>
        <w:t xml:space="preserve">  The Rabbit</w:t>
      </w:r>
      <w:r w:rsidR="005B458C">
        <w:rPr>
          <w:sz w:val="24"/>
          <w:szCs w:val="24"/>
        </w:rPr>
        <w:tab/>
      </w:r>
      <w:r w:rsidR="005B458C">
        <w:rPr>
          <w:sz w:val="24"/>
          <w:szCs w:val="24"/>
        </w:rPr>
        <w:tab/>
        <w:t>CHOIR - TBA</w:t>
      </w:r>
    </w:p>
    <w:p w14:paraId="6399EDA2" w14:textId="19CE3716" w:rsidR="00415CE9" w:rsidRPr="00326C29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677F5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</w:t>
      </w:r>
      <w:r w:rsidR="00326C29">
        <w:rPr>
          <w:sz w:val="24"/>
          <w:szCs w:val="24"/>
        </w:rPr>
        <w:t xml:space="preserve">– A Work in </w:t>
      </w:r>
      <w:proofErr w:type="gramStart"/>
      <w:r w:rsidR="00326C29">
        <w:rPr>
          <w:sz w:val="24"/>
          <w:szCs w:val="24"/>
        </w:rPr>
        <w:t>Progress  (</w:t>
      </w:r>
      <w:proofErr w:type="gramEnd"/>
      <w:r w:rsidR="00326C29">
        <w:rPr>
          <w:sz w:val="24"/>
          <w:szCs w:val="24"/>
        </w:rPr>
        <w:t>FUUSM’s story)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040FB338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="00D30BD9" w:rsidRPr="00D30BD9">
        <w:rPr>
          <w:b/>
          <w:bCs/>
          <w:i/>
          <w:iCs/>
          <w:sz w:val="24"/>
          <w:szCs w:val="24"/>
        </w:rPr>
        <w:t>Black History</w:t>
      </w:r>
      <w:r w:rsidR="00D30BD9">
        <w:rPr>
          <w:b/>
          <w:bCs/>
          <w:sz w:val="24"/>
          <w:szCs w:val="24"/>
        </w:rPr>
        <w:t xml:space="preserve">, </w:t>
      </w:r>
      <w:r w:rsidRPr="00214179">
        <w:rPr>
          <w:b/>
          <w:bCs/>
          <w:i/>
          <w:iCs/>
          <w:sz w:val="24"/>
          <w:szCs w:val="24"/>
        </w:rPr>
        <w:t xml:space="preserve">Love, </w:t>
      </w:r>
      <w:proofErr w:type="gramStart"/>
      <w:r w:rsidRPr="00214179">
        <w:rPr>
          <w:b/>
          <w:bCs/>
          <w:i/>
          <w:iCs/>
          <w:sz w:val="24"/>
          <w:szCs w:val="24"/>
        </w:rPr>
        <w:t>Resilience</w:t>
      </w:r>
      <w:r>
        <w:rPr>
          <w:b/>
          <w:bCs/>
          <w:sz w:val="24"/>
          <w:szCs w:val="24"/>
        </w:rPr>
        <w:t>)</w:t>
      </w:r>
      <w:r w:rsidR="006677F5">
        <w:rPr>
          <w:b/>
          <w:bCs/>
          <w:sz w:val="24"/>
          <w:szCs w:val="24"/>
        </w:rPr>
        <w:t xml:space="preserve">  BRING</w:t>
      </w:r>
      <w:proofErr w:type="gramEnd"/>
      <w:r w:rsidR="006677F5">
        <w:rPr>
          <w:b/>
          <w:bCs/>
          <w:sz w:val="24"/>
          <w:szCs w:val="24"/>
        </w:rPr>
        <w:t xml:space="preserve"> A FRIEND</w:t>
      </w:r>
    </w:p>
    <w:p w14:paraId="0DA40393" w14:textId="580B348E" w:rsidR="00420AB1" w:rsidRPr="005B458C" w:rsidRDefault="00051CBE" w:rsidP="005B458C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</w:r>
      <w:r w:rsidR="00AB5870">
        <w:rPr>
          <w:sz w:val="24"/>
          <w:szCs w:val="24"/>
        </w:rPr>
        <w:t xml:space="preserve">Won’t You Be My Neighbor?  </w:t>
      </w:r>
      <w:r w:rsidR="003D2F5D">
        <w:rPr>
          <w:b/>
          <w:bCs/>
          <w:sz w:val="24"/>
          <w:szCs w:val="24"/>
        </w:rPr>
        <w:t>World Interfaith Harmony Week – MOV Interfaith</w:t>
      </w:r>
      <w:r w:rsidR="00AC5801">
        <w:rPr>
          <w:b/>
          <w:bCs/>
          <w:sz w:val="24"/>
          <w:szCs w:val="24"/>
        </w:rPr>
        <w:t xml:space="preserve">   </w:t>
      </w:r>
      <w:r w:rsidR="00AC5801" w:rsidRPr="00AB5870">
        <w:rPr>
          <w:sz w:val="24"/>
          <w:szCs w:val="24"/>
        </w:rPr>
        <w:t xml:space="preserve">George B &amp; Martha </w:t>
      </w:r>
      <w:proofErr w:type="spellStart"/>
      <w:proofErr w:type="gramStart"/>
      <w:r w:rsidR="00AC5801" w:rsidRPr="00AB5870">
        <w:rPr>
          <w:sz w:val="24"/>
          <w:szCs w:val="24"/>
        </w:rPr>
        <w:t>McG</w:t>
      </w:r>
      <w:proofErr w:type="spellEnd"/>
      <w:r w:rsidR="005B458C" w:rsidRPr="00AB5870">
        <w:rPr>
          <w:sz w:val="24"/>
          <w:szCs w:val="24"/>
        </w:rPr>
        <w:t xml:space="preserve">  </w:t>
      </w:r>
      <w:r w:rsidR="00AB5870">
        <w:rPr>
          <w:sz w:val="24"/>
          <w:szCs w:val="24"/>
        </w:rPr>
        <w:tab/>
      </w:r>
      <w:proofErr w:type="gramEnd"/>
      <w:r w:rsidR="005B458C">
        <w:rPr>
          <w:sz w:val="24"/>
          <w:szCs w:val="24"/>
        </w:rPr>
        <w:t>CHOIR – “Change the World”</w:t>
      </w:r>
    </w:p>
    <w:p w14:paraId="555F610D" w14:textId="3F9DF519" w:rsidR="00420AB1" w:rsidRPr="006677F5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  <w:r w:rsidR="006677F5">
        <w:rPr>
          <w:b/>
          <w:bCs/>
          <w:sz w:val="24"/>
          <w:szCs w:val="24"/>
        </w:rPr>
        <w:tab/>
      </w:r>
      <w:r w:rsidR="005B458C">
        <w:rPr>
          <w:b/>
          <w:bCs/>
          <w:sz w:val="24"/>
          <w:szCs w:val="24"/>
        </w:rPr>
        <w:t xml:space="preserve">Kat     </w:t>
      </w:r>
      <w:r w:rsidR="006677F5">
        <w:rPr>
          <w:sz w:val="24"/>
          <w:szCs w:val="24"/>
        </w:rPr>
        <w:t>Charter Sunday – Love Stories</w:t>
      </w:r>
      <w:r w:rsidR="005B458C">
        <w:rPr>
          <w:sz w:val="24"/>
          <w:szCs w:val="24"/>
        </w:rPr>
        <w:t xml:space="preserve">      Ron &amp; Cathy </w:t>
      </w:r>
      <w:proofErr w:type="gramStart"/>
      <w:r w:rsidR="005B458C">
        <w:rPr>
          <w:sz w:val="24"/>
          <w:szCs w:val="24"/>
        </w:rPr>
        <w:t>Rees ??</w:t>
      </w:r>
      <w:proofErr w:type="gramEnd"/>
      <w:r w:rsidR="005B458C">
        <w:rPr>
          <w:sz w:val="24"/>
          <w:szCs w:val="24"/>
        </w:rPr>
        <w:t xml:space="preserve">  KAT??</w:t>
      </w:r>
    </w:p>
    <w:p w14:paraId="23DC5667" w14:textId="2FAC5F3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  <w:r w:rsidR="005B458C">
        <w:rPr>
          <w:b/>
          <w:bCs/>
          <w:sz w:val="24"/>
          <w:szCs w:val="24"/>
        </w:rPr>
        <w:tab/>
      </w:r>
      <w:proofErr w:type="gramStart"/>
      <w:r w:rsidR="005B458C">
        <w:rPr>
          <w:b/>
          <w:bCs/>
          <w:sz w:val="24"/>
          <w:szCs w:val="24"/>
        </w:rPr>
        <w:t xml:space="preserve">Kat  </w:t>
      </w:r>
      <w:r w:rsidR="005B458C">
        <w:rPr>
          <w:sz w:val="24"/>
          <w:szCs w:val="24"/>
        </w:rPr>
        <w:t>--</w:t>
      </w:r>
      <w:proofErr w:type="gramEnd"/>
      <w:r w:rsidR="005B458C">
        <w:rPr>
          <w:sz w:val="24"/>
          <w:szCs w:val="24"/>
        </w:rPr>
        <w:t xml:space="preserve"> </w:t>
      </w:r>
      <w:r w:rsidR="00AB5870">
        <w:rPr>
          <w:sz w:val="24"/>
          <w:szCs w:val="24"/>
        </w:rPr>
        <w:t>UUA President Election</w:t>
      </w:r>
    </w:p>
    <w:p w14:paraId="1BD62FEC" w14:textId="5D907D61" w:rsidR="00420AB1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  <w:r w:rsidR="00326C29">
        <w:rPr>
          <w:b/>
          <w:bCs/>
          <w:sz w:val="24"/>
          <w:szCs w:val="24"/>
        </w:rPr>
        <w:tab/>
        <w:t xml:space="preserve">Jay Warmke </w:t>
      </w:r>
      <w:r w:rsidR="00326C29">
        <w:rPr>
          <w:sz w:val="24"/>
          <w:szCs w:val="24"/>
        </w:rPr>
        <w:t xml:space="preserve">– It’s the End of the World as We Know </w:t>
      </w:r>
      <w:proofErr w:type="gramStart"/>
      <w:r w:rsidR="00326C29">
        <w:rPr>
          <w:sz w:val="24"/>
          <w:szCs w:val="24"/>
        </w:rPr>
        <w:t>It</w:t>
      </w:r>
      <w:proofErr w:type="gramEnd"/>
      <w:r w:rsidR="00326C29">
        <w:rPr>
          <w:sz w:val="24"/>
          <w:szCs w:val="24"/>
        </w:rPr>
        <w:t xml:space="preserve"> and Thank God</w:t>
      </w:r>
    </w:p>
    <w:p w14:paraId="0B26D4FF" w14:textId="77777777" w:rsidR="00326C29" w:rsidRPr="00326C29" w:rsidRDefault="00326C29" w:rsidP="00415CE9">
      <w:pPr>
        <w:spacing w:after="0"/>
        <w:rPr>
          <w:sz w:val="24"/>
          <w:szCs w:val="24"/>
        </w:rPr>
      </w:pPr>
    </w:p>
    <w:p w14:paraId="2974567E" w14:textId="20704C8A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Women’s History, Vulnerability, Trust, Redemption</w:t>
      </w:r>
      <w:r w:rsidR="00D30BD9">
        <w:rPr>
          <w:b/>
          <w:bCs/>
          <w:sz w:val="24"/>
          <w:szCs w:val="24"/>
        </w:rPr>
        <w:t>)</w:t>
      </w:r>
    </w:p>
    <w:p w14:paraId="3CBE3C14" w14:textId="0238F532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</w:p>
    <w:p w14:paraId="0FD524A2" w14:textId="45905BFA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</w:p>
    <w:p w14:paraId="4E25704B" w14:textId="576F2A96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</w:p>
    <w:p w14:paraId="5EC1A5B1" w14:textId="40652465" w:rsidR="007553B2" w:rsidRPr="00326C29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6BC5FD8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50FA662A" w14:textId="4EC78509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D30BD9">
        <w:rPr>
          <w:b/>
          <w:bCs/>
          <w:sz w:val="24"/>
          <w:szCs w:val="24"/>
        </w:rPr>
        <w:tab/>
        <w:t>Easter</w:t>
      </w:r>
    </w:p>
    <w:p w14:paraId="3CCCD7CB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C3F8669" w14:textId="1B4C70D3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</w:p>
    <w:p w14:paraId="0B4BD4ED" w14:textId="259CC591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Pr="00051CBE">
        <w:rPr>
          <w:sz w:val="24"/>
          <w:szCs w:val="24"/>
        </w:rPr>
        <w:t>(May Day – May 1)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F46AD6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2289EA96" w:rsidR="00420AB1" w:rsidRP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14F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C35C1"/>
    <w:rsid w:val="002C7224"/>
    <w:rsid w:val="002D37F7"/>
    <w:rsid w:val="002E09DF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2445"/>
    <w:rsid w:val="0033551C"/>
    <w:rsid w:val="00341CB5"/>
    <w:rsid w:val="00346AFA"/>
    <w:rsid w:val="00357BFB"/>
    <w:rsid w:val="003636D1"/>
    <w:rsid w:val="003673B8"/>
    <w:rsid w:val="00375BD7"/>
    <w:rsid w:val="0038309A"/>
    <w:rsid w:val="003937EC"/>
    <w:rsid w:val="003B59F6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77F5"/>
    <w:rsid w:val="0068203F"/>
    <w:rsid w:val="0069333F"/>
    <w:rsid w:val="00695C5A"/>
    <w:rsid w:val="006B3EB0"/>
    <w:rsid w:val="006C7ECA"/>
    <w:rsid w:val="006D4990"/>
    <w:rsid w:val="006F6811"/>
    <w:rsid w:val="00700D58"/>
    <w:rsid w:val="00704DF0"/>
    <w:rsid w:val="00721579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35C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7A9E"/>
    <w:rsid w:val="0093256C"/>
    <w:rsid w:val="00940CC2"/>
    <w:rsid w:val="00950165"/>
    <w:rsid w:val="00957EB3"/>
    <w:rsid w:val="009659AE"/>
    <w:rsid w:val="00971EB2"/>
    <w:rsid w:val="00975C9F"/>
    <w:rsid w:val="00975FB9"/>
    <w:rsid w:val="009923A4"/>
    <w:rsid w:val="00993268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B5870"/>
    <w:rsid w:val="00AC5801"/>
    <w:rsid w:val="00AC6377"/>
    <w:rsid w:val="00AC6D3D"/>
    <w:rsid w:val="00AD4931"/>
    <w:rsid w:val="00AF49A1"/>
    <w:rsid w:val="00B04AA5"/>
    <w:rsid w:val="00B14BB6"/>
    <w:rsid w:val="00B320E6"/>
    <w:rsid w:val="00B32459"/>
    <w:rsid w:val="00B35955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2799E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2022-11-02T02:47:00Z</cp:lastPrinted>
  <dcterms:created xsi:type="dcterms:W3CDTF">2023-01-30T00:25:00Z</dcterms:created>
  <dcterms:modified xsi:type="dcterms:W3CDTF">2023-01-30T00:25:00Z</dcterms:modified>
</cp:coreProperties>
</file>