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A7B4" w14:textId="25BF4250" w:rsidR="00E24C84" w:rsidRDefault="00E24C84" w:rsidP="00E24C84">
      <w:pPr>
        <w:jc w:val="center"/>
        <w:rPr>
          <w:rFonts w:ascii="Times New Roman" w:hAnsi="Times New Roman" w:cs="Times New Roman"/>
          <w:b/>
          <w:bCs/>
        </w:rPr>
      </w:pPr>
      <w:r w:rsidRPr="00844EE2">
        <w:rPr>
          <w:rFonts w:ascii="Times New Roman" w:hAnsi="Times New Roman" w:cs="Times New Roman"/>
          <w:b/>
          <w:bCs/>
        </w:rPr>
        <w:t>Reports for Green Sanctuary Meeting of</w:t>
      </w:r>
      <w:r>
        <w:rPr>
          <w:rFonts w:ascii="Times New Roman" w:hAnsi="Times New Roman" w:cs="Times New Roman"/>
          <w:b/>
          <w:bCs/>
        </w:rPr>
        <w:t xml:space="preserve"> January 26, 2025</w:t>
      </w:r>
    </w:p>
    <w:p w14:paraId="724A02CC" w14:textId="77777777" w:rsidR="00655714" w:rsidRDefault="00E24C84" w:rsidP="00E24C84">
      <w:pPr>
        <w:rPr>
          <w:rFonts w:ascii="Times New Roman" w:hAnsi="Times New Roman" w:cs="Times New Roman"/>
          <w:u w:val="single"/>
        </w:rPr>
      </w:pPr>
      <w:r w:rsidRPr="00844EE2">
        <w:rPr>
          <w:rFonts w:ascii="Times New Roman" w:hAnsi="Times New Roman" w:cs="Times New Roman"/>
          <w:u w:val="single"/>
        </w:rPr>
        <w:t>Save Ohio Parks.</w:t>
      </w:r>
      <w:r>
        <w:rPr>
          <w:rFonts w:ascii="Times New Roman" w:hAnsi="Times New Roman" w:cs="Times New Roman"/>
          <w:u w:val="single"/>
        </w:rPr>
        <w:t xml:space="preserve"> </w:t>
      </w:r>
    </w:p>
    <w:p w14:paraId="4C8A88CB" w14:textId="50C7336A" w:rsidR="00E24C84" w:rsidRPr="00896C4D" w:rsidRDefault="00896C4D" w:rsidP="00655714">
      <w:pPr>
        <w:ind w:firstLine="720"/>
        <w:rPr>
          <w:rFonts w:ascii="Times New Roman" w:hAnsi="Times New Roman" w:cs="Times New Roman"/>
        </w:rPr>
      </w:pPr>
      <w:r>
        <w:rPr>
          <w:rFonts w:ascii="Times New Roman" w:hAnsi="Times New Roman" w:cs="Times New Roman"/>
        </w:rPr>
        <w:t>There are two new nominations</w:t>
      </w:r>
      <w:r w:rsidR="00C64048">
        <w:rPr>
          <w:rFonts w:ascii="Times New Roman" w:hAnsi="Times New Roman" w:cs="Times New Roman"/>
        </w:rPr>
        <w:t xml:space="preserve"> for fracking under public lands—Egypt Valley &amp; Jockey Hollow; anyone can submit a comment to the Oil &amp; Gas Land Management Commission</w:t>
      </w:r>
      <w:r w:rsidR="003C5CBE">
        <w:rPr>
          <w:rFonts w:ascii="Times New Roman" w:hAnsi="Times New Roman" w:cs="Times New Roman"/>
        </w:rPr>
        <w:t xml:space="preserve"> (</w:t>
      </w:r>
      <w:hyperlink r:id="rId4" w:history="1">
        <w:r w:rsidR="003C5CBE" w:rsidRPr="003C5CBE">
          <w:rPr>
            <w:rStyle w:val="Hyperlink"/>
            <w:rFonts w:ascii="Times New Roman" w:hAnsi="Times New Roman" w:cs="Times New Roman"/>
          </w:rPr>
          <w:t>https://saveohioparks.org/parcels/</w:t>
        </w:r>
        <w:r w:rsidR="003C5CBE" w:rsidRPr="003C5CBE">
          <w:rPr>
            <w:rStyle w:val="Hyperlink"/>
            <w:rFonts w:ascii="Times New Roman" w:hAnsi="Times New Roman" w:cs="Times New Roman"/>
          </w:rPr>
          <w:t>)</w:t>
        </w:r>
        <w:r w:rsidR="00C64048" w:rsidRPr="003C5CBE">
          <w:rPr>
            <w:rStyle w:val="Hyperlink"/>
            <w:rFonts w:ascii="Times New Roman" w:hAnsi="Times New Roman" w:cs="Times New Roman"/>
          </w:rPr>
          <w:t xml:space="preserve">. </w:t>
        </w:r>
      </w:hyperlink>
      <w:r w:rsidR="00C64048">
        <w:rPr>
          <w:rFonts w:ascii="Times New Roman" w:hAnsi="Times New Roman" w:cs="Times New Roman"/>
        </w:rPr>
        <w:t xml:space="preserve"> SOP is sponsoring sessions on plastics (derived from ethane, which is a product of methane, i.e. natural gas; the demand for plastics is driving much of the drilling for natural gas in eastern Ohio including under public lands).</w:t>
      </w:r>
    </w:p>
    <w:p w14:paraId="4AD5FCC8" w14:textId="77777777" w:rsidR="00655714" w:rsidRDefault="00E24C84" w:rsidP="00C64048">
      <w:pPr>
        <w:rPr>
          <w:rFonts w:ascii="Times New Roman" w:hAnsi="Times New Roman" w:cs="Times New Roman"/>
        </w:rPr>
      </w:pPr>
      <w:r w:rsidRPr="00844EE2">
        <w:rPr>
          <w:rFonts w:ascii="Times New Roman" w:hAnsi="Times New Roman" w:cs="Times New Roman"/>
          <w:u w:val="single"/>
        </w:rPr>
        <w:t>Injection Wells</w:t>
      </w:r>
      <w:r w:rsidRPr="00181AB9">
        <w:rPr>
          <w:rFonts w:ascii="Times New Roman" w:hAnsi="Times New Roman" w:cs="Times New Roman"/>
        </w:rPr>
        <w:t xml:space="preserve">. </w:t>
      </w:r>
    </w:p>
    <w:p w14:paraId="3F908AC8" w14:textId="53EE684A" w:rsidR="00E24C84" w:rsidRDefault="00C64048" w:rsidP="00655714">
      <w:pPr>
        <w:ind w:firstLine="720"/>
        <w:rPr>
          <w:rFonts w:ascii="Times New Roman" w:hAnsi="Times New Roman" w:cs="Times New Roman"/>
        </w:rPr>
      </w:pPr>
      <w:r>
        <w:rPr>
          <w:rFonts w:ascii="Times New Roman" w:hAnsi="Times New Roman" w:cs="Times New Roman"/>
        </w:rPr>
        <w:t xml:space="preserve">The focus of our </w:t>
      </w:r>
      <w:r w:rsidR="003C5CBE">
        <w:rPr>
          <w:rFonts w:ascii="Times New Roman" w:hAnsi="Times New Roman" w:cs="Times New Roman"/>
        </w:rPr>
        <w:t xml:space="preserve">first </w:t>
      </w:r>
      <w:r>
        <w:rPr>
          <w:rFonts w:ascii="Times New Roman" w:hAnsi="Times New Roman" w:cs="Times New Roman"/>
        </w:rPr>
        <w:t>Hour of Environmental Action on January 9 was brine waste, i.e., production waste from fracking. In a follow up on Sunday, January 19, Dawn Hewitt arranged a postcard writing event at FUUSM Coffee Hour. Several people</w:t>
      </w:r>
      <w:r w:rsidR="009841AE">
        <w:rPr>
          <w:rFonts w:ascii="Times New Roman" w:hAnsi="Times New Roman" w:cs="Times New Roman"/>
        </w:rPr>
        <w:t xml:space="preserve"> </w:t>
      </w:r>
      <w:r>
        <w:rPr>
          <w:rFonts w:ascii="Times New Roman" w:hAnsi="Times New Roman" w:cs="Times New Roman"/>
        </w:rPr>
        <w:t>completed postcards</w:t>
      </w:r>
      <w:r w:rsidR="009841AE">
        <w:rPr>
          <w:rFonts w:ascii="Times New Roman" w:hAnsi="Times New Roman" w:cs="Times New Roman"/>
        </w:rPr>
        <w:t xml:space="preserve"> (over a dozen)</w:t>
      </w:r>
      <w:r>
        <w:rPr>
          <w:rFonts w:ascii="Times New Roman" w:hAnsi="Times New Roman" w:cs="Times New Roman"/>
        </w:rPr>
        <w:t xml:space="preserve"> and gave them to me and Dawn to mail (in a staggered fashion) to various public officials</w:t>
      </w:r>
      <w:r w:rsidR="009841AE">
        <w:rPr>
          <w:rFonts w:ascii="Times New Roman" w:hAnsi="Times New Roman" w:cs="Times New Roman"/>
        </w:rPr>
        <w:t>-</w:t>
      </w:r>
      <w:r>
        <w:rPr>
          <w:rFonts w:ascii="Times New Roman" w:hAnsi="Times New Roman" w:cs="Times New Roman"/>
        </w:rPr>
        <w:t xml:space="preserve"> local, state, and federal. </w:t>
      </w:r>
    </w:p>
    <w:p w14:paraId="2728F77F" w14:textId="33D4369A" w:rsidR="00E24C84" w:rsidRDefault="00E24C84" w:rsidP="00E24C84">
      <w:pPr>
        <w:rPr>
          <w:rFonts w:ascii="Times New Roman" w:hAnsi="Times New Roman" w:cs="Times New Roman"/>
          <w:u w:val="single"/>
        </w:rPr>
      </w:pPr>
      <w:r>
        <w:rPr>
          <w:rFonts w:ascii="Times New Roman" w:hAnsi="Times New Roman" w:cs="Times New Roman"/>
          <w:u w:val="single"/>
        </w:rPr>
        <w:t>ReIma</w:t>
      </w:r>
      <w:r w:rsidR="00C64048">
        <w:rPr>
          <w:rFonts w:ascii="Times New Roman" w:hAnsi="Times New Roman" w:cs="Times New Roman"/>
          <w:u w:val="single"/>
        </w:rPr>
        <w:t>gi</w:t>
      </w:r>
      <w:r>
        <w:rPr>
          <w:rFonts w:ascii="Times New Roman" w:hAnsi="Times New Roman" w:cs="Times New Roman"/>
          <w:u w:val="single"/>
        </w:rPr>
        <w:t>ne Appalach</w:t>
      </w:r>
      <w:r w:rsidR="009922EA">
        <w:rPr>
          <w:rFonts w:ascii="Times New Roman" w:hAnsi="Times New Roman" w:cs="Times New Roman"/>
          <w:u w:val="single"/>
        </w:rPr>
        <w:t>ia:</w:t>
      </w:r>
    </w:p>
    <w:p w14:paraId="723FD336" w14:textId="1921FAB2" w:rsidR="00E24C84" w:rsidRDefault="009975B1" w:rsidP="00E24C84">
      <w:pPr>
        <w:rPr>
          <w:rFonts w:ascii="Times New Roman" w:hAnsi="Times New Roman" w:cs="Times New Roman"/>
        </w:rPr>
      </w:pPr>
      <w:r>
        <w:rPr>
          <w:rFonts w:ascii="Times New Roman" w:hAnsi="Times New Roman" w:cs="Times New Roman"/>
        </w:rPr>
        <w:tab/>
        <w:t xml:space="preserve">I attended (virtually) the RA Strategic Summit on January 14-15.  </w:t>
      </w:r>
      <w:r w:rsidR="009922EA">
        <w:rPr>
          <w:rFonts w:ascii="Times New Roman" w:hAnsi="Times New Roman" w:cs="Times New Roman"/>
        </w:rPr>
        <w:t xml:space="preserve">There were sessions on federal grant opportunities, the Green Bank (for supporting small businesses on sustainable projects), skill development for green jobs, “green hushing” at the US EPA (pursuing green projects while not talking about </w:t>
      </w:r>
      <w:r w:rsidR="00896C4D">
        <w:rPr>
          <w:rFonts w:ascii="Times New Roman" w:hAnsi="Times New Roman" w:cs="Times New Roman"/>
        </w:rPr>
        <w:t>them</w:t>
      </w:r>
      <w:r w:rsidR="009922EA">
        <w:rPr>
          <w:rFonts w:ascii="Times New Roman" w:hAnsi="Times New Roman" w:cs="Times New Roman"/>
        </w:rPr>
        <w:t>), and circular manufacturing (using products and parts over again</w:t>
      </w:r>
      <w:r w:rsidR="00D839D0">
        <w:rPr>
          <w:rFonts w:ascii="Times New Roman" w:hAnsi="Times New Roman" w:cs="Times New Roman"/>
        </w:rPr>
        <w:t>—reduce, reuse, repurpose</w:t>
      </w:r>
      <w:r w:rsidR="009922EA">
        <w:rPr>
          <w:rFonts w:ascii="Times New Roman" w:hAnsi="Times New Roman" w:cs="Times New Roman"/>
        </w:rPr>
        <w:t xml:space="preserve">). I incorporated the latter concept in my Climate Corner submission which appeared in the Parkersburg News &amp; Sentinel and their Marietta Times in their January 25 editions.  </w:t>
      </w:r>
    </w:p>
    <w:p w14:paraId="1596C232" w14:textId="7C23CC5A" w:rsidR="00E24C84" w:rsidRDefault="00E24C84" w:rsidP="00E24C84">
      <w:pPr>
        <w:rPr>
          <w:rFonts w:ascii="Times New Roman" w:hAnsi="Times New Roman" w:cs="Times New Roman"/>
        </w:rPr>
      </w:pPr>
      <w:r w:rsidRPr="007C2CB6">
        <w:rPr>
          <w:rFonts w:ascii="Times New Roman" w:hAnsi="Times New Roman" w:cs="Times New Roman"/>
          <w:u w:val="single"/>
        </w:rPr>
        <w:t>Citizens Climate Lobby</w:t>
      </w:r>
      <w:r>
        <w:rPr>
          <w:rFonts w:ascii="Times New Roman" w:hAnsi="Times New Roman" w:cs="Times New Roman"/>
        </w:rPr>
        <w:t xml:space="preserve">. </w:t>
      </w:r>
      <w:r>
        <w:rPr>
          <w:rFonts w:ascii="Times New Roman" w:hAnsi="Times New Roman" w:cs="Times New Roman"/>
        </w:rPr>
        <w:t xml:space="preserve">Due to a chronic budget deficit, CCL has restructured its organization. There has been some discussion in CCL about its priority </w:t>
      </w:r>
      <w:r w:rsidR="009975B1">
        <w:rPr>
          <w:rFonts w:ascii="Times New Roman" w:hAnsi="Times New Roman" w:cs="Times New Roman"/>
        </w:rPr>
        <w:t>for</w:t>
      </w:r>
      <w:r>
        <w:rPr>
          <w:rFonts w:ascii="Times New Roman" w:hAnsi="Times New Roman" w:cs="Times New Roman"/>
        </w:rPr>
        <w:t xml:space="preserve"> the carbon fee and dividend legislation, given the political situation in the Congress and the </w:t>
      </w:r>
      <w:r w:rsidR="009975B1">
        <w:rPr>
          <w:rFonts w:ascii="Times New Roman" w:hAnsi="Times New Roman" w:cs="Times New Roman"/>
        </w:rPr>
        <w:t>W</w:t>
      </w:r>
      <w:r>
        <w:rPr>
          <w:rFonts w:ascii="Times New Roman" w:hAnsi="Times New Roman" w:cs="Times New Roman"/>
        </w:rPr>
        <w:t xml:space="preserve">hite House. Our three-chapter (Akron-Canton, Mahoning Valley, Marietta) </w:t>
      </w:r>
      <w:r w:rsidR="009975B1">
        <w:rPr>
          <w:rFonts w:ascii="Times New Roman" w:hAnsi="Times New Roman" w:cs="Times New Roman"/>
        </w:rPr>
        <w:t>group, Ohio Congressional District 06,</w:t>
      </w:r>
      <w:r w:rsidR="00655714">
        <w:rPr>
          <w:rFonts w:ascii="Times New Roman" w:hAnsi="Times New Roman" w:cs="Times New Roman"/>
        </w:rPr>
        <w:t xml:space="preserve"> </w:t>
      </w:r>
      <w:r>
        <w:rPr>
          <w:rFonts w:ascii="Times New Roman" w:hAnsi="Times New Roman" w:cs="Times New Roman"/>
        </w:rPr>
        <w:t>continues its monthly meeting</w:t>
      </w:r>
      <w:r w:rsidR="003C5CBE">
        <w:rPr>
          <w:rFonts w:ascii="Times New Roman" w:hAnsi="Times New Roman" w:cs="Times New Roman"/>
        </w:rPr>
        <w:t>s</w:t>
      </w:r>
      <w:r>
        <w:rPr>
          <w:rFonts w:ascii="Times New Roman" w:hAnsi="Times New Roman" w:cs="Times New Roman"/>
        </w:rPr>
        <w:t xml:space="preserve"> and is preparing for the second lobby meeting with the staff member from Congressman Michael Rulli’s office.</w:t>
      </w:r>
    </w:p>
    <w:p w14:paraId="6F2006D5" w14:textId="61A9245E" w:rsidR="00E24C84" w:rsidRPr="007C2CB6" w:rsidRDefault="00E24C84" w:rsidP="00E24C84">
      <w:pPr>
        <w:jc w:val="right"/>
        <w:rPr>
          <w:rFonts w:ascii="Times New Roman" w:hAnsi="Times New Roman" w:cs="Times New Roman"/>
        </w:rPr>
      </w:pPr>
      <w:r>
        <w:rPr>
          <w:rFonts w:ascii="Times New Roman" w:hAnsi="Times New Roman" w:cs="Times New Roman"/>
        </w:rPr>
        <w:t xml:space="preserve">George Banziger, </w:t>
      </w:r>
      <w:r>
        <w:rPr>
          <w:rFonts w:ascii="Times New Roman" w:hAnsi="Times New Roman" w:cs="Times New Roman"/>
        </w:rPr>
        <w:t>January 23, 2025</w:t>
      </w:r>
    </w:p>
    <w:p w14:paraId="3AB31ED4" w14:textId="77777777" w:rsidR="00E24C84" w:rsidRDefault="00E24C84" w:rsidP="00E24C84"/>
    <w:p w14:paraId="666CA806" w14:textId="77777777" w:rsidR="00642C33" w:rsidRDefault="00642C33"/>
    <w:sectPr w:rsidR="00642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84"/>
    <w:rsid w:val="003C5CBE"/>
    <w:rsid w:val="00597C6B"/>
    <w:rsid w:val="005D29D5"/>
    <w:rsid w:val="00642C33"/>
    <w:rsid w:val="00655714"/>
    <w:rsid w:val="00896C4D"/>
    <w:rsid w:val="009841AE"/>
    <w:rsid w:val="009922EA"/>
    <w:rsid w:val="009975B1"/>
    <w:rsid w:val="00C64048"/>
    <w:rsid w:val="00D839D0"/>
    <w:rsid w:val="00D85C14"/>
    <w:rsid w:val="00E24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7DEC9"/>
  <w15:chartTrackingRefBased/>
  <w15:docId w15:val="{2587563E-D691-4650-8858-0B99CBD9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C84"/>
  </w:style>
  <w:style w:type="paragraph" w:styleId="Heading1">
    <w:name w:val="heading 1"/>
    <w:basedOn w:val="Normal"/>
    <w:next w:val="Normal"/>
    <w:link w:val="Heading1Char"/>
    <w:uiPriority w:val="9"/>
    <w:qFormat/>
    <w:rsid w:val="00E24C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4C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4C8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4C8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4C8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4C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C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C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C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C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4C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4C8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4C8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4C8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4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C84"/>
    <w:rPr>
      <w:rFonts w:eastAsiaTheme="majorEastAsia" w:cstheme="majorBidi"/>
      <w:color w:val="272727" w:themeColor="text1" w:themeTint="D8"/>
    </w:rPr>
  </w:style>
  <w:style w:type="paragraph" w:styleId="Title">
    <w:name w:val="Title"/>
    <w:basedOn w:val="Normal"/>
    <w:next w:val="Normal"/>
    <w:link w:val="TitleChar"/>
    <w:uiPriority w:val="10"/>
    <w:qFormat/>
    <w:rsid w:val="00E24C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C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C84"/>
    <w:pPr>
      <w:spacing w:before="160"/>
      <w:jc w:val="center"/>
    </w:pPr>
    <w:rPr>
      <w:i/>
      <w:iCs/>
      <w:color w:val="404040" w:themeColor="text1" w:themeTint="BF"/>
    </w:rPr>
  </w:style>
  <w:style w:type="character" w:customStyle="1" w:styleId="QuoteChar">
    <w:name w:val="Quote Char"/>
    <w:basedOn w:val="DefaultParagraphFont"/>
    <w:link w:val="Quote"/>
    <w:uiPriority w:val="29"/>
    <w:rsid w:val="00E24C84"/>
    <w:rPr>
      <w:i/>
      <w:iCs/>
      <w:color w:val="404040" w:themeColor="text1" w:themeTint="BF"/>
    </w:rPr>
  </w:style>
  <w:style w:type="paragraph" w:styleId="ListParagraph">
    <w:name w:val="List Paragraph"/>
    <w:basedOn w:val="Normal"/>
    <w:uiPriority w:val="34"/>
    <w:qFormat/>
    <w:rsid w:val="00E24C84"/>
    <w:pPr>
      <w:ind w:left="720"/>
      <w:contextualSpacing/>
    </w:pPr>
  </w:style>
  <w:style w:type="character" w:styleId="IntenseEmphasis">
    <w:name w:val="Intense Emphasis"/>
    <w:basedOn w:val="DefaultParagraphFont"/>
    <w:uiPriority w:val="21"/>
    <w:qFormat/>
    <w:rsid w:val="00E24C84"/>
    <w:rPr>
      <w:i/>
      <w:iCs/>
      <w:color w:val="2F5496" w:themeColor="accent1" w:themeShade="BF"/>
    </w:rPr>
  </w:style>
  <w:style w:type="paragraph" w:styleId="IntenseQuote">
    <w:name w:val="Intense Quote"/>
    <w:basedOn w:val="Normal"/>
    <w:next w:val="Normal"/>
    <w:link w:val="IntenseQuoteChar"/>
    <w:uiPriority w:val="30"/>
    <w:qFormat/>
    <w:rsid w:val="00E24C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4C84"/>
    <w:rPr>
      <w:i/>
      <w:iCs/>
      <w:color w:val="2F5496" w:themeColor="accent1" w:themeShade="BF"/>
    </w:rPr>
  </w:style>
  <w:style w:type="character" w:styleId="IntenseReference">
    <w:name w:val="Intense Reference"/>
    <w:basedOn w:val="DefaultParagraphFont"/>
    <w:uiPriority w:val="32"/>
    <w:qFormat/>
    <w:rsid w:val="00E24C84"/>
    <w:rPr>
      <w:b/>
      <w:bCs/>
      <w:smallCaps/>
      <w:color w:val="2F5496" w:themeColor="accent1" w:themeShade="BF"/>
      <w:spacing w:val="5"/>
    </w:rPr>
  </w:style>
  <w:style w:type="character" w:styleId="Hyperlink">
    <w:name w:val="Hyperlink"/>
    <w:basedOn w:val="DefaultParagraphFont"/>
    <w:uiPriority w:val="99"/>
    <w:unhideWhenUsed/>
    <w:rsid w:val="003C5CBE"/>
    <w:rPr>
      <w:color w:val="0563C1" w:themeColor="hyperlink"/>
      <w:u w:val="single"/>
    </w:rPr>
  </w:style>
  <w:style w:type="character" w:styleId="UnresolvedMention">
    <w:name w:val="Unresolved Mention"/>
    <w:basedOn w:val="DefaultParagraphFont"/>
    <w:uiPriority w:val="99"/>
    <w:semiHidden/>
    <w:unhideWhenUsed/>
    <w:rsid w:val="003C5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aveohioparks.org/parcel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315</Words>
  <Characters>1801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3</cp:revision>
  <dcterms:created xsi:type="dcterms:W3CDTF">2025-01-23T13:13:00Z</dcterms:created>
  <dcterms:modified xsi:type="dcterms:W3CDTF">2025-01-23T13:18:00Z</dcterms:modified>
</cp:coreProperties>
</file>