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335B0" w14:textId="77777777" w:rsidR="00280023" w:rsidRDefault="00280023" w:rsidP="00280023">
      <w:pPr>
        <w:jc w:val="center"/>
        <w:rPr>
          <w:rFonts w:ascii="Times New Roman" w:hAnsi="Times New Roman" w:cs="Times New Roman"/>
          <w:b/>
          <w:bCs/>
        </w:rPr>
      </w:pPr>
      <w:r>
        <w:rPr>
          <w:rFonts w:ascii="Times New Roman" w:hAnsi="Times New Roman" w:cs="Times New Roman"/>
          <w:b/>
          <w:bCs/>
        </w:rPr>
        <w:t>Reports from George Banziger to Green Sanctuary Committee</w:t>
      </w:r>
    </w:p>
    <w:p w14:paraId="772F8543" w14:textId="71BDF5F8" w:rsidR="00280023" w:rsidRDefault="00280023" w:rsidP="00280023">
      <w:pPr>
        <w:jc w:val="center"/>
        <w:rPr>
          <w:rFonts w:ascii="Times New Roman" w:hAnsi="Times New Roman" w:cs="Times New Roman"/>
          <w:b/>
          <w:bCs/>
        </w:rPr>
      </w:pPr>
      <w:r>
        <w:rPr>
          <w:rFonts w:ascii="Times New Roman" w:hAnsi="Times New Roman" w:cs="Times New Roman"/>
          <w:b/>
          <w:bCs/>
        </w:rPr>
        <w:t xml:space="preserve">For meeting of </w:t>
      </w:r>
      <w:r>
        <w:rPr>
          <w:rFonts w:ascii="Times New Roman" w:hAnsi="Times New Roman" w:cs="Times New Roman"/>
          <w:b/>
          <w:bCs/>
        </w:rPr>
        <w:t>February 18, 2024</w:t>
      </w:r>
    </w:p>
    <w:p w14:paraId="751863DB" w14:textId="77777777" w:rsidR="00280023" w:rsidRDefault="00280023" w:rsidP="00280023">
      <w:pPr>
        <w:jc w:val="center"/>
        <w:rPr>
          <w:rFonts w:ascii="Times New Roman" w:hAnsi="Times New Roman" w:cs="Times New Roman"/>
          <w:b/>
          <w:bCs/>
        </w:rPr>
      </w:pPr>
      <w:r>
        <w:rPr>
          <w:rFonts w:ascii="Times New Roman" w:hAnsi="Times New Roman" w:cs="Times New Roman"/>
          <w:b/>
          <w:bCs/>
        </w:rPr>
        <w:t>George Banziger</w:t>
      </w:r>
    </w:p>
    <w:p w14:paraId="15CCB5B1" w14:textId="39FA216C" w:rsidR="00280023" w:rsidRDefault="00280023" w:rsidP="00280023">
      <w:pPr>
        <w:rPr>
          <w:rFonts w:ascii="Times New Roman" w:hAnsi="Times New Roman" w:cs="Times New Roman"/>
        </w:rPr>
      </w:pPr>
      <w:r>
        <w:rPr>
          <w:rFonts w:ascii="Times New Roman" w:hAnsi="Times New Roman" w:cs="Times New Roman"/>
          <w:u w:val="single"/>
        </w:rPr>
        <w:t xml:space="preserve">ReImagine Appalachia </w:t>
      </w:r>
      <w:r w:rsidRPr="00981286">
        <w:rPr>
          <w:rFonts w:ascii="Times New Roman" w:hAnsi="Times New Roman" w:cs="Times New Roman"/>
        </w:rPr>
        <w:t xml:space="preserve">– </w:t>
      </w:r>
      <w:r>
        <w:rPr>
          <w:rFonts w:ascii="Times New Roman" w:hAnsi="Times New Roman" w:cs="Times New Roman"/>
        </w:rPr>
        <w:t>Upcoming events sponsored by ReImagine Appalachia:</w:t>
      </w:r>
    </w:p>
    <w:p w14:paraId="124E3D1B" w14:textId="385E3C21" w:rsidR="00280023" w:rsidRDefault="00280023" w:rsidP="00280023">
      <w:pPr>
        <w:rPr>
          <w:rFonts w:ascii="Times New Roman" w:hAnsi="Times New Roman" w:cs="Times New Roman"/>
        </w:rPr>
      </w:pPr>
      <w:r>
        <w:rPr>
          <w:rFonts w:ascii="Times New Roman" w:hAnsi="Times New Roman" w:cs="Times New Roman"/>
        </w:rPr>
        <w:tab/>
        <w:t>-</w:t>
      </w:r>
      <w:r w:rsidR="00A0189C">
        <w:rPr>
          <w:rFonts w:ascii="Times New Roman" w:hAnsi="Times New Roman" w:cs="Times New Roman"/>
        </w:rPr>
        <w:t>Information session on planning grants – February 29, 11-1 (I sent this to the Washington County Commissioners)</w:t>
      </w:r>
    </w:p>
    <w:p w14:paraId="2B5F4517" w14:textId="5A16ADB8" w:rsidR="00A0189C" w:rsidRDefault="00A0189C" w:rsidP="00280023">
      <w:pPr>
        <w:rPr>
          <w:rFonts w:ascii="Times New Roman" w:hAnsi="Times New Roman" w:cs="Times New Roman"/>
        </w:rPr>
      </w:pPr>
      <w:r>
        <w:rPr>
          <w:rFonts w:ascii="Times New Roman" w:hAnsi="Times New Roman" w:cs="Times New Roman"/>
        </w:rPr>
        <w:tab/>
        <w:t>-March 5, noon-1 p.m.– Sustainable manufacturing</w:t>
      </w:r>
    </w:p>
    <w:p w14:paraId="04A484EA" w14:textId="686B482B" w:rsidR="00A0189C" w:rsidRDefault="00A0189C" w:rsidP="00280023">
      <w:pPr>
        <w:rPr>
          <w:rFonts w:ascii="Times New Roman" w:hAnsi="Times New Roman" w:cs="Times New Roman"/>
        </w:rPr>
      </w:pPr>
      <w:r>
        <w:rPr>
          <w:rFonts w:ascii="Times New Roman" w:hAnsi="Times New Roman" w:cs="Times New Roman"/>
        </w:rPr>
        <w:tab/>
        <w:t xml:space="preserve">I attended a session on “flood policy network” on February 13. A study was reported that documented the major flood events from 2016-2022 in KY, OH, and WV. Survey results in this study showed that people in these flood zones see as most important to their response to flood events how to make federal funds easier to access and easier to understand when they are victims of flood events. The National Climate Assessment provides good </w:t>
      </w:r>
      <w:r w:rsidR="0049352D">
        <w:rPr>
          <w:rFonts w:ascii="Times New Roman" w:hAnsi="Times New Roman" w:cs="Times New Roman"/>
        </w:rPr>
        <w:t>information</w:t>
      </w:r>
      <w:r w:rsidR="00586853">
        <w:rPr>
          <w:rFonts w:ascii="Times New Roman" w:hAnsi="Times New Roman" w:cs="Times New Roman"/>
        </w:rPr>
        <w:t xml:space="preserve"> on the costs of the federal government responding to all these events </w:t>
      </w:r>
      <w:r w:rsidR="000649B5">
        <w:rPr>
          <w:rFonts w:ascii="Times New Roman" w:hAnsi="Times New Roman" w:cs="Times New Roman"/>
        </w:rPr>
        <w:t xml:space="preserve">(many of which are attributable to more intense storms due to climate change) </w:t>
      </w:r>
      <w:r w:rsidR="00586853">
        <w:rPr>
          <w:rFonts w:ascii="Times New Roman" w:hAnsi="Times New Roman" w:cs="Times New Roman"/>
        </w:rPr>
        <w:t xml:space="preserve">relative to the costs of prevention by investing in addressing climate change. </w:t>
      </w:r>
      <w:r>
        <w:rPr>
          <w:rFonts w:ascii="Times New Roman" w:hAnsi="Times New Roman" w:cs="Times New Roman"/>
        </w:rPr>
        <w:t xml:space="preserve"> </w:t>
      </w:r>
    </w:p>
    <w:p w14:paraId="69631779" w14:textId="2F4D3A21" w:rsidR="00280023" w:rsidRDefault="00280023" w:rsidP="00280023">
      <w:pPr>
        <w:rPr>
          <w:rFonts w:ascii="Times New Roman" w:hAnsi="Times New Roman" w:cs="Times New Roman"/>
        </w:rPr>
      </w:pPr>
      <w:r w:rsidRPr="00935FAE">
        <w:rPr>
          <w:rFonts w:ascii="Times New Roman" w:hAnsi="Times New Roman" w:cs="Times New Roman"/>
          <w:u w:val="single"/>
        </w:rPr>
        <w:t>Citizens Climate Lobby</w:t>
      </w:r>
      <w:r>
        <w:rPr>
          <w:rFonts w:ascii="Times New Roman" w:hAnsi="Times New Roman" w:cs="Times New Roman"/>
        </w:rPr>
        <w:t xml:space="preserve">  (I serve as the group leader for the Marietta chapter)– </w:t>
      </w:r>
      <w:r w:rsidR="00A0189C">
        <w:rPr>
          <w:rFonts w:ascii="Times New Roman" w:hAnsi="Times New Roman" w:cs="Times New Roman"/>
        </w:rPr>
        <w:t xml:space="preserve">We are focusing on lobbying our U.S. Senators at least until June 2024 when a general election will take place </w:t>
      </w:r>
      <w:r w:rsidR="0049352D">
        <w:rPr>
          <w:rFonts w:ascii="Times New Roman" w:hAnsi="Times New Roman" w:cs="Times New Roman"/>
        </w:rPr>
        <w:t>to name a successor to Congressman Bill Johnson,  in OH 06 District</w:t>
      </w:r>
      <w:r w:rsidR="000649B5">
        <w:rPr>
          <w:rFonts w:ascii="Times New Roman" w:hAnsi="Times New Roman" w:cs="Times New Roman"/>
        </w:rPr>
        <w:t xml:space="preserve">; Johnson </w:t>
      </w:r>
      <w:r w:rsidR="0049352D">
        <w:rPr>
          <w:rFonts w:ascii="Times New Roman" w:hAnsi="Times New Roman" w:cs="Times New Roman"/>
        </w:rPr>
        <w:t>accepted the presidency at Youngstown State U. in January, 2024. We will be discussing our greater collaboration with the Mahoning Valley Chapter (Youngstown area, also in OH 06). We shall also discuss pending climate legislation in the U.S. Senate.</w:t>
      </w:r>
    </w:p>
    <w:p w14:paraId="4C0B527D" w14:textId="78BCFC21" w:rsidR="00280023" w:rsidRDefault="00280023" w:rsidP="0049352D">
      <w:pPr>
        <w:rPr>
          <w:rFonts w:ascii="Times New Roman" w:hAnsi="Times New Roman" w:cs="Times New Roman"/>
        </w:rPr>
      </w:pPr>
      <w:r w:rsidRPr="002A23CC">
        <w:rPr>
          <w:rFonts w:ascii="Times New Roman" w:hAnsi="Times New Roman" w:cs="Times New Roman"/>
          <w:u w:val="single"/>
        </w:rPr>
        <w:t>Organization of Clean Energy &amp; Climate</w:t>
      </w:r>
      <w:r>
        <w:rPr>
          <w:rFonts w:ascii="Times New Roman" w:hAnsi="Times New Roman" w:cs="Times New Roman"/>
        </w:rPr>
        <w:t xml:space="preserve"> (I serve on the advisory group of the OCEC non-profit)- </w:t>
      </w:r>
      <w:r w:rsidR="0049352D">
        <w:rPr>
          <w:rFonts w:ascii="Times New Roman" w:hAnsi="Times New Roman" w:cs="Times New Roman"/>
        </w:rPr>
        <w:t xml:space="preserve">I just submitted (on February 14) an application for a grant of $7,582 to the Marietta Community Foundation. This grant, if awarded, will support acquisition of agricultural supplies for the (already built) 5,000 sq ft greenhouse for the purpose of growing vegetables; it will also support acquisition of curricular materials for CTE (career/technical education) students in Washington County in </w:t>
      </w:r>
      <w:r w:rsidR="00BA43D1">
        <w:rPr>
          <w:rFonts w:ascii="Times New Roman" w:hAnsi="Times New Roman" w:cs="Times New Roman"/>
        </w:rPr>
        <w:t>the</w:t>
      </w:r>
      <w:r w:rsidR="0049352D">
        <w:rPr>
          <w:rFonts w:ascii="Times New Roman" w:hAnsi="Times New Roman" w:cs="Times New Roman"/>
        </w:rPr>
        <w:t xml:space="preserve"> areas of computer skills, heat-exchange technology, and agricultural skills. </w:t>
      </w:r>
    </w:p>
    <w:p w14:paraId="6B230F78" w14:textId="53D0E556" w:rsidR="00BA43D1" w:rsidRDefault="00BA43D1" w:rsidP="0049352D">
      <w:pPr>
        <w:rPr>
          <w:rFonts w:ascii="Times New Roman" w:hAnsi="Times New Roman" w:cs="Times New Roman"/>
        </w:rPr>
      </w:pPr>
      <w:r>
        <w:rPr>
          <w:rFonts w:ascii="Times New Roman" w:hAnsi="Times New Roman" w:cs="Times New Roman"/>
        </w:rPr>
        <w:tab/>
        <w:t xml:space="preserve">The heat-exchange technology is also being considered in connection with the planning for a major aquatic center in the area. This technology would be utilized to heat the water and buildings for the proposed aquatic center. The location of the aquatic center has not yet been determined; Dr. Tao, Executive Director of OCEC, is pressing for the OCEC site (just off Route 7 between Marietta &amp; Belpre) to be the location. I also serve on the advisory group which is developing the plan for this aquatic center. </w:t>
      </w:r>
    </w:p>
    <w:p w14:paraId="6164AABE" w14:textId="0F3C14BC" w:rsidR="00BA43D1" w:rsidRDefault="00BA43D1" w:rsidP="0049352D">
      <w:pPr>
        <w:rPr>
          <w:rFonts w:ascii="Times New Roman" w:hAnsi="Times New Roman" w:cs="Times New Roman"/>
        </w:rPr>
      </w:pPr>
      <w:r>
        <w:rPr>
          <w:rFonts w:ascii="Times New Roman" w:hAnsi="Times New Roman" w:cs="Times New Roman"/>
        </w:rPr>
        <w:tab/>
        <w:t xml:space="preserve">Dr. Tao is working on grant proposals for additional applications of the heat-exchange technology </w:t>
      </w:r>
      <w:r w:rsidR="00586853">
        <w:rPr>
          <w:rFonts w:ascii="Times New Roman" w:hAnsi="Times New Roman" w:cs="Times New Roman"/>
        </w:rPr>
        <w:t xml:space="preserve">in the region </w:t>
      </w:r>
      <w:r>
        <w:rPr>
          <w:rFonts w:ascii="Times New Roman" w:hAnsi="Times New Roman" w:cs="Times New Roman"/>
        </w:rPr>
        <w:t>and for support of renewable energy to power the data centers used to generate heat at the OCEC site.</w:t>
      </w:r>
      <w:r w:rsidR="000649B5">
        <w:rPr>
          <w:rFonts w:ascii="Times New Roman" w:hAnsi="Times New Roman" w:cs="Times New Roman"/>
        </w:rPr>
        <w:t xml:space="preserve"> He is seeking these grants from the U.S. Department of Energy.</w:t>
      </w:r>
    </w:p>
    <w:p w14:paraId="69685C66" w14:textId="520C474A" w:rsidR="00280023" w:rsidRDefault="00280023" w:rsidP="00280023">
      <w:pPr>
        <w:rPr>
          <w:rFonts w:ascii="Times New Roman" w:hAnsi="Times New Roman" w:cs="Times New Roman"/>
        </w:rPr>
      </w:pPr>
      <w:r w:rsidRPr="006043FB">
        <w:rPr>
          <w:rFonts w:ascii="Times New Roman" w:hAnsi="Times New Roman" w:cs="Times New Roman"/>
          <w:u w:val="single"/>
        </w:rPr>
        <w:t>Devola Pollinator Project</w:t>
      </w:r>
      <w:r>
        <w:rPr>
          <w:rFonts w:ascii="Times New Roman" w:hAnsi="Times New Roman" w:cs="Times New Roman"/>
        </w:rPr>
        <w:t xml:space="preserve"> – </w:t>
      </w:r>
      <w:r w:rsidR="00BA43D1">
        <w:rPr>
          <w:rFonts w:ascii="Times New Roman" w:hAnsi="Times New Roman" w:cs="Times New Roman"/>
        </w:rPr>
        <w:t xml:space="preserve">I have acquired and placed in my own native plant garden 12 native plants from Native Roots, Inc  I am in communication with Gary Conley of </w:t>
      </w:r>
      <w:r w:rsidR="00554AC8">
        <w:rPr>
          <w:rFonts w:ascii="Times New Roman" w:hAnsi="Times New Roman" w:cs="Times New Roman"/>
        </w:rPr>
        <w:t>Rural Action in Athens, who is arranging a sufficient quantity of native plant seeds to distribute to others in Devola who are interested in establishing a pollinator corridor and converting a portion of their yards, which have been disturbed by the insertion of new sewer device, to native plants. Once obtaining those seeds from Rural Action at my own cost, I’ll distribute them</w:t>
      </w:r>
      <w:r w:rsidR="00287680">
        <w:rPr>
          <w:rFonts w:ascii="Times New Roman" w:hAnsi="Times New Roman" w:cs="Times New Roman"/>
        </w:rPr>
        <w:t xml:space="preserve"> </w:t>
      </w:r>
      <w:r w:rsidR="00287680">
        <w:rPr>
          <w:rFonts w:ascii="Times New Roman" w:hAnsi="Times New Roman" w:cs="Times New Roman"/>
        </w:rPr>
        <w:t>on a first-come-first served basis</w:t>
      </w:r>
      <w:r w:rsidR="00554AC8">
        <w:rPr>
          <w:rFonts w:ascii="Times New Roman" w:hAnsi="Times New Roman" w:cs="Times New Roman"/>
        </w:rPr>
        <w:t xml:space="preserve"> to those committed to planting these seeds. </w:t>
      </w:r>
    </w:p>
    <w:p w14:paraId="63ADB0D6" w14:textId="507327CF" w:rsidR="00280023" w:rsidRDefault="00280023" w:rsidP="00280023">
      <w:pPr>
        <w:rPr>
          <w:rFonts w:ascii="Times New Roman" w:hAnsi="Times New Roman" w:cs="Times New Roman"/>
        </w:rPr>
      </w:pPr>
      <w:r w:rsidRPr="002A23CC">
        <w:rPr>
          <w:rFonts w:ascii="Times New Roman" w:hAnsi="Times New Roman" w:cs="Times New Roman"/>
          <w:u w:val="single"/>
        </w:rPr>
        <w:lastRenderedPageBreak/>
        <w:t>Save Ohio Parks</w:t>
      </w:r>
      <w:r>
        <w:rPr>
          <w:rFonts w:ascii="Times New Roman" w:hAnsi="Times New Roman" w:cs="Times New Roman"/>
        </w:rPr>
        <w:t xml:space="preserve"> – </w:t>
      </w:r>
      <w:r w:rsidR="00554AC8">
        <w:rPr>
          <w:rFonts w:ascii="Times New Roman" w:hAnsi="Times New Roman" w:cs="Times New Roman"/>
        </w:rPr>
        <w:t xml:space="preserve">Although oil &amp; gas companies are planning their movement into public lands in Ohio, Save Ohio Parks is still active in mobilizing against bids made by </w:t>
      </w:r>
      <w:r w:rsidR="00586853">
        <w:rPr>
          <w:rFonts w:ascii="Times New Roman" w:hAnsi="Times New Roman" w:cs="Times New Roman"/>
        </w:rPr>
        <w:t xml:space="preserve">these </w:t>
      </w:r>
      <w:r w:rsidR="00554AC8">
        <w:rPr>
          <w:rFonts w:ascii="Times New Roman" w:hAnsi="Times New Roman" w:cs="Times New Roman"/>
        </w:rPr>
        <w:t xml:space="preserve">companies to the Ohio Department of Natural Resources. The group is pursuing </w:t>
      </w:r>
      <w:r w:rsidR="00287680">
        <w:rPr>
          <w:rFonts w:ascii="Times New Roman" w:hAnsi="Times New Roman" w:cs="Times New Roman"/>
        </w:rPr>
        <w:t xml:space="preserve"> from the Ohio Secretary of State </w:t>
      </w:r>
      <w:r w:rsidR="00554AC8">
        <w:rPr>
          <w:rFonts w:ascii="Times New Roman" w:hAnsi="Times New Roman" w:cs="Times New Roman"/>
        </w:rPr>
        <w:t xml:space="preserve">501 ( c )  (3)  status for educational and organizational purposes and 501 ( c ) (4) for lobbying purposes. I have helped them in </w:t>
      </w:r>
      <w:r w:rsidR="00586853">
        <w:rPr>
          <w:rFonts w:ascii="Times New Roman" w:hAnsi="Times New Roman" w:cs="Times New Roman"/>
        </w:rPr>
        <w:t xml:space="preserve">the former </w:t>
      </w:r>
      <w:r w:rsidR="00554AC8">
        <w:rPr>
          <w:rFonts w:ascii="Times New Roman" w:hAnsi="Times New Roman" w:cs="Times New Roman"/>
        </w:rPr>
        <w:t>effort.</w:t>
      </w:r>
      <w:r w:rsidR="00B4298A">
        <w:rPr>
          <w:rFonts w:ascii="Times New Roman" w:hAnsi="Times New Roman" w:cs="Times New Roman"/>
        </w:rPr>
        <w:t xml:space="preserve"> I was asked to serve on their steering committee but declined.</w:t>
      </w:r>
    </w:p>
    <w:p w14:paraId="1965DE48" w14:textId="1BC12041" w:rsidR="00280023" w:rsidRDefault="00280023" w:rsidP="00280023">
      <w:pPr>
        <w:rPr>
          <w:rFonts w:ascii="Times New Roman" w:hAnsi="Times New Roman" w:cs="Times New Roman"/>
        </w:rPr>
      </w:pPr>
      <w:r w:rsidRPr="005B579D">
        <w:rPr>
          <w:rFonts w:ascii="Times New Roman" w:hAnsi="Times New Roman" w:cs="Times New Roman"/>
          <w:u w:val="single"/>
        </w:rPr>
        <w:t>Injection Wells</w:t>
      </w:r>
      <w:r>
        <w:rPr>
          <w:rFonts w:ascii="Times New Roman" w:hAnsi="Times New Roman" w:cs="Times New Roman"/>
        </w:rPr>
        <w:t xml:space="preserve"> – </w:t>
      </w:r>
      <w:r w:rsidR="00B4298A">
        <w:rPr>
          <w:rFonts w:ascii="Times New Roman" w:hAnsi="Times New Roman" w:cs="Times New Roman"/>
        </w:rPr>
        <w:t xml:space="preserve">There is no update at this date on the legal case that Bob Lane and his oil &amp; gas producer colleague are pursuing. I was contacted by Wanda Sheard who is the Democratic candidate for state representative in our district. I advised her that once she embarks on her campaign for the general election, she might be able to garner support across the political spectrum in Washington County to actively oppose injection wells. Her likely (depending on the result of the primary election next month) Republican opponent is Kevin Ritter, who seems unwilling to press disposal companies and ODNR on this issue. </w:t>
      </w:r>
    </w:p>
    <w:p w14:paraId="740D3024" w14:textId="77777777" w:rsidR="00280023" w:rsidRDefault="00280023" w:rsidP="00280023">
      <w:pPr>
        <w:rPr>
          <w:rFonts w:ascii="Times New Roman" w:hAnsi="Times New Roman" w:cs="Times New Roman"/>
        </w:rPr>
      </w:pPr>
    </w:p>
    <w:p w14:paraId="38FCD9ED" w14:textId="77777777" w:rsidR="00280023" w:rsidRPr="00CF1CB9" w:rsidRDefault="00280023" w:rsidP="00280023">
      <w:pPr>
        <w:rPr>
          <w:rFonts w:ascii="Times New Roman" w:hAnsi="Times New Roman" w:cs="Times New Roman"/>
        </w:rPr>
      </w:pPr>
      <w:r>
        <w:rPr>
          <w:rFonts w:ascii="Times New Roman" w:hAnsi="Times New Roman" w:cs="Times New Roman"/>
        </w:rPr>
        <w:tab/>
      </w:r>
    </w:p>
    <w:p w14:paraId="574134E2" w14:textId="77777777" w:rsidR="00280023" w:rsidRPr="00CF1CB9" w:rsidRDefault="00280023" w:rsidP="00280023">
      <w:pPr>
        <w:rPr>
          <w:rFonts w:ascii="Times New Roman" w:hAnsi="Times New Roman" w:cs="Times New Roman"/>
        </w:rPr>
      </w:pPr>
    </w:p>
    <w:p w14:paraId="11CB35E1" w14:textId="77777777" w:rsidR="00280023" w:rsidRDefault="00280023"/>
    <w:sectPr w:rsidR="00280023" w:rsidSect="00280023">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363512"/>
      <w:docPartObj>
        <w:docPartGallery w:val="Page Numbers (Bottom of Page)"/>
        <w:docPartUnique/>
      </w:docPartObj>
    </w:sdtPr>
    <w:sdtEndPr>
      <w:rPr>
        <w:noProof/>
      </w:rPr>
    </w:sdtEndPr>
    <w:sdtContent>
      <w:p w14:paraId="7B96AF7E" w14:textId="77777777" w:rsidR="00287680" w:rsidRDefault="002876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D77C78" w14:textId="77777777" w:rsidR="00287680" w:rsidRDefault="0028768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023"/>
    <w:rsid w:val="000649B5"/>
    <w:rsid w:val="00280023"/>
    <w:rsid w:val="00287680"/>
    <w:rsid w:val="0049352D"/>
    <w:rsid w:val="00554AC8"/>
    <w:rsid w:val="00586853"/>
    <w:rsid w:val="00A0189C"/>
    <w:rsid w:val="00B4298A"/>
    <w:rsid w:val="00BA43D1"/>
    <w:rsid w:val="00D0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B7FA0"/>
  <w15:chartTrackingRefBased/>
  <w15:docId w15:val="{682CDC7E-0DE6-4ED2-BAF9-2F6E6D10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0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0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4</cp:revision>
  <dcterms:created xsi:type="dcterms:W3CDTF">2024-02-15T17:07:00Z</dcterms:created>
  <dcterms:modified xsi:type="dcterms:W3CDTF">2024-02-15T18:09:00Z</dcterms:modified>
</cp:coreProperties>
</file>