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A2E09" w14:textId="310D68A0" w:rsidR="00D22E1B" w:rsidRDefault="00A52CFC" w:rsidP="00A52CFC">
      <w:pPr>
        <w:spacing w:line="240" w:lineRule="auto"/>
        <w:jc w:val="center"/>
        <w:rPr>
          <w:rFonts w:ascii="Times New Roman" w:hAnsi="Times New Roman" w:cs="Times New Roman"/>
          <w:b/>
          <w:bCs/>
        </w:rPr>
      </w:pPr>
      <w:r>
        <w:rPr>
          <w:rFonts w:ascii="Times New Roman" w:hAnsi="Times New Roman" w:cs="Times New Roman"/>
          <w:b/>
          <w:bCs/>
        </w:rPr>
        <w:t>Injection Wells Report for Green Sanctuary Meeting (December 19, 2021)</w:t>
      </w:r>
    </w:p>
    <w:p w14:paraId="1A1A3584" w14:textId="61843294" w:rsidR="00A0634C" w:rsidRDefault="00A52CFC" w:rsidP="00A52CFC">
      <w:pPr>
        <w:spacing w:line="240" w:lineRule="auto"/>
        <w:rPr>
          <w:rFonts w:ascii="Times New Roman" w:hAnsi="Times New Roman" w:cs="Times New Roman"/>
        </w:rPr>
      </w:pPr>
      <w:r>
        <w:rPr>
          <w:rFonts w:ascii="Times New Roman" w:hAnsi="Times New Roman" w:cs="Times New Roman"/>
        </w:rPr>
        <w:tab/>
        <w:t>In order to get an update about what the oil/gas producers in Washington County are doing</w:t>
      </w:r>
      <w:r w:rsidR="00A0634C">
        <w:rPr>
          <w:rFonts w:ascii="Times New Roman" w:hAnsi="Times New Roman" w:cs="Times New Roman"/>
        </w:rPr>
        <w:t xml:space="preserve"> about injection wells (many </w:t>
      </w:r>
      <w:r w:rsidR="0017184D">
        <w:rPr>
          <w:rFonts w:ascii="Times New Roman" w:hAnsi="Times New Roman" w:cs="Times New Roman"/>
        </w:rPr>
        <w:t xml:space="preserve">of these producers </w:t>
      </w:r>
      <w:r w:rsidR="00A0634C">
        <w:rPr>
          <w:rFonts w:ascii="Times New Roman" w:hAnsi="Times New Roman" w:cs="Times New Roman"/>
        </w:rPr>
        <w:t xml:space="preserve">have been very upset over the past three years about injection wells destroying their production wells), I called Bob Lane who owns several production wells in western Washington County and who has been active in opposing injection wells. </w:t>
      </w:r>
    </w:p>
    <w:p w14:paraId="6A737D77" w14:textId="5FF1F5A8" w:rsidR="00A52CFC" w:rsidRPr="00A52CFC" w:rsidRDefault="00A0634C" w:rsidP="00A0634C">
      <w:pPr>
        <w:spacing w:line="240" w:lineRule="auto"/>
        <w:ind w:firstLine="720"/>
        <w:rPr>
          <w:rFonts w:ascii="Times New Roman" w:hAnsi="Times New Roman" w:cs="Times New Roman"/>
        </w:rPr>
      </w:pPr>
      <w:r>
        <w:rPr>
          <w:rFonts w:ascii="Times New Roman" w:hAnsi="Times New Roman" w:cs="Times New Roman"/>
        </w:rPr>
        <w:t xml:space="preserve">He told me that the </w:t>
      </w:r>
      <w:proofErr w:type="spellStart"/>
      <w:r>
        <w:rPr>
          <w:rFonts w:ascii="Times New Roman" w:hAnsi="Times New Roman" w:cs="Times New Roman"/>
        </w:rPr>
        <w:t>Bordas</w:t>
      </w:r>
      <w:proofErr w:type="spellEnd"/>
      <w:r>
        <w:rPr>
          <w:rFonts w:ascii="Times New Roman" w:hAnsi="Times New Roman" w:cs="Times New Roman"/>
        </w:rPr>
        <w:t xml:space="preserve"> and </w:t>
      </w:r>
      <w:proofErr w:type="spellStart"/>
      <w:r>
        <w:rPr>
          <w:rFonts w:ascii="Times New Roman" w:hAnsi="Times New Roman" w:cs="Times New Roman"/>
        </w:rPr>
        <w:t>Bordas</w:t>
      </w:r>
      <w:proofErr w:type="spellEnd"/>
      <w:r>
        <w:rPr>
          <w:rFonts w:ascii="Times New Roman" w:hAnsi="Times New Roman" w:cs="Times New Roman"/>
        </w:rPr>
        <w:t xml:space="preserve"> </w:t>
      </w:r>
      <w:r w:rsidR="0017184D">
        <w:rPr>
          <w:rFonts w:ascii="Times New Roman" w:hAnsi="Times New Roman" w:cs="Times New Roman"/>
        </w:rPr>
        <w:t>l</w:t>
      </w:r>
      <w:r>
        <w:rPr>
          <w:rFonts w:ascii="Times New Roman" w:hAnsi="Times New Roman" w:cs="Times New Roman"/>
        </w:rPr>
        <w:t>aw firm is preparing a legal suit against four companies involved in  brine waste disposal using Class II injection wells—including Deep Rock Disposal of Marietta.  Bob expects this law suit to be filed later this month. Bob said that he knows at least one location where seismic monitors have been placed in order to determine any seismic activity as result of injection wells.  He also mentioned that injection wells are pumping brine wast</w:t>
      </w:r>
      <w:r w:rsidR="00795EC8">
        <w:rPr>
          <w:rFonts w:ascii="Times New Roman" w:hAnsi="Times New Roman" w:cs="Times New Roman"/>
        </w:rPr>
        <w:t>e</w:t>
      </w:r>
      <w:r>
        <w:rPr>
          <w:rFonts w:ascii="Times New Roman" w:hAnsi="Times New Roman" w:cs="Times New Roman"/>
        </w:rPr>
        <w:t xml:space="preserve"> into geological faults</w:t>
      </w:r>
      <w:r w:rsidR="00795EC8">
        <w:rPr>
          <w:rFonts w:ascii="Times New Roman" w:hAnsi="Times New Roman" w:cs="Times New Roman"/>
        </w:rPr>
        <w:t xml:space="preserve"> which is disturbing oil/gas reserves, risking earthquakes, and providing a long-distance stream for fracking waste. Liability insurance (now about $1 million per well) may be a problem f</w:t>
      </w:r>
      <w:r w:rsidR="0017184D">
        <w:rPr>
          <w:rFonts w:ascii="Times New Roman" w:hAnsi="Times New Roman" w:cs="Times New Roman"/>
        </w:rPr>
        <w:t>or</w:t>
      </w:r>
      <w:r w:rsidR="00795EC8">
        <w:rPr>
          <w:rFonts w:ascii="Times New Roman" w:hAnsi="Times New Roman" w:cs="Times New Roman"/>
        </w:rPr>
        <w:t xml:space="preserve"> these disposal companies if more accidents occur</w:t>
      </w:r>
    </w:p>
    <w:sectPr w:rsidR="00A52CFC" w:rsidRPr="00A52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CFC"/>
    <w:rsid w:val="0017184D"/>
    <w:rsid w:val="00795EC8"/>
    <w:rsid w:val="00A0634C"/>
    <w:rsid w:val="00A52CFC"/>
    <w:rsid w:val="00D22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D351"/>
  <w15:chartTrackingRefBased/>
  <w15:docId w15:val="{47BD8218-1BE3-4D3F-B2E8-6D524932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4</cp:revision>
  <dcterms:created xsi:type="dcterms:W3CDTF">2021-12-18T14:52:00Z</dcterms:created>
  <dcterms:modified xsi:type="dcterms:W3CDTF">2021-12-18T15:04:00Z</dcterms:modified>
</cp:coreProperties>
</file>