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505050"/>
        </w:rPr>
      </w:pPr>
      <w:r>
        <w:rPr>
          <w:rFonts w:ascii="Times New Roman" w:hAnsi="Times New Roman"/>
          <w:sz w:val="28"/>
          <w:szCs w:val="28"/>
          <w:u w:color="505050"/>
          <w:rtl w:val="0"/>
          <w:lang w:val="en-US"/>
        </w:rPr>
        <w:t>First Unitarian Universalist Society of</w:t>
      </w:r>
      <w:r>
        <w:rPr>
          <w:rFonts w:ascii="Times New Roman" w:cs="Times New Roman" w:hAnsi="Times New Roman" w:eastAsia="Times New Roman"/>
          <w:sz w:val="28"/>
          <w:szCs w:val="28"/>
          <w:u w:color="50505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450850</wp:posOffset>
            </wp:positionH>
            <wp:positionV relativeFrom="page">
              <wp:posOffset>457199</wp:posOffset>
            </wp:positionV>
            <wp:extent cx="3137361" cy="327893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361" cy="32789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u w:color="505050"/>
          <w:rtl w:val="0"/>
          <w:lang w:val="en-US"/>
        </w:rPr>
        <w:t xml:space="preserve"> Marietta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505050"/>
        </w:rPr>
      </w:pPr>
      <w:r>
        <w:rPr>
          <w:rFonts w:ascii="Times New Roman" w:hAnsi="Times New Roman"/>
          <w:u w:color="505050"/>
          <w:rtl w:val="0"/>
          <w:lang w:val="en-US"/>
        </w:rPr>
        <w:t xml:space="preserve">232 Third St.  Marietta, OH 45750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"http://www.fuusm.org"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www.fuusm.org</w:t>
      </w:r>
      <w:r>
        <w:rPr/>
        <w:fldChar w:fldCharType="end" w:fldLock="0"/>
      </w:r>
    </w:p>
    <w:p>
      <w:pPr>
        <w:pStyle w:val="Default"/>
        <w:spacing w:before="0"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Our Mission is to nurture a diverse community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devoted to spiritual growth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and freedom of thought for the benefit of all.</w:t>
      </w:r>
    </w:p>
    <w:p>
      <w:pPr>
        <w:pStyle w:val="Normal.0"/>
        <w:tabs>
          <w:tab w:val="center" w:pos="3744"/>
        </w:tabs>
        <w:spacing w:after="0" w:line="240" w:lineRule="auto"/>
        <w:rPr>
          <w:rStyle w:val="None"/>
          <w:b w:val="1"/>
          <w:bCs w:val="1"/>
        </w:rPr>
      </w:pPr>
    </w:p>
    <w:p>
      <w:pPr>
        <w:pStyle w:val="Normal.0"/>
        <w:tabs>
          <w:tab w:val="center" w:pos="374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Order of Service</w:t>
      </w:r>
      <w:r>
        <w:rPr>
          <w:rStyle w:val="None"/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 xml:space="preserve"> ~ </w:t>
      </w:r>
      <w:r>
        <w:rPr>
          <w:rStyle w:val="None"/>
          <w:rFonts w:ascii="Times New Roman" w:hAnsi="Times New Roman"/>
          <w:sz w:val="32"/>
          <w:szCs w:val="32"/>
          <w:rtl w:val="0"/>
          <w:lang w:val="en-US"/>
        </w:rPr>
        <w:t>April 17, 2022</w:t>
      </w:r>
      <w:r>
        <w:rPr>
          <w:rStyle w:val="None"/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 xml:space="preserve"> </w:t>
      </w:r>
    </w:p>
    <w:p>
      <w:pPr>
        <w:pStyle w:val="Normal.0"/>
        <w:tabs>
          <w:tab w:val="center" w:pos="3744"/>
        </w:tabs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Praise now for the budding green, </w:t>
      </w:r>
    </w:p>
    <w:p>
      <w:pPr>
        <w:pStyle w:val="Normal.0"/>
        <w:tabs>
          <w:tab w:val="center" w:pos="3744"/>
        </w:tabs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April</w:t>
      </w:r>
      <w:r>
        <w:rPr>
          <w:rStyle w:val="None"/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s Resurrection scene;    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 xml:space="preserve">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-William C. Gannett (1840-1923).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 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Gathering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Here Comes the Sun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 xml:space="preserve">       </w:t>
        <w:tab/>
        <w:tab/>
        <w:tab/>
        <w:t xml:space="preserve">                               </w:t>
      </w:r>
      <w:r>
        <w:rPr>
          <w:rStyle w:val="None"/>
          <w:rFonts w:ascii="Times New Roman" w:hAnsi="Times New Roman"/>
          <w:rtl w:val="0"/>
          <w:lang w:val="en-US"/>
        </w:rPr>
        <w:t xml:space="preserve">-George Harrison      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      </w:t>
      </w:r>
      <w:r>
        <w:rPr>
          <w:rStyle w:val="None"/>
          <w:rFonts w:ascii="Times New Roman" w:cs="Times New Roman" w:hAnsi="Times New Roman" w:eastAsia="Times New Roman"/>
          <w:sz w:val="28"/>
          <w:szCs w:val="28"/>
        </w:rPr>
        <w:tab/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 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Welcome Song     </w:t>
      </w:r>
      <w:r>
        <w:rPr>
          <w:rStyle w:val="None"/>
          <w:rFonts w:ascii="Times New Roman" w:hAnsi="Times New Roman"/>
          <w:rtl w:val="0"/>
          <w:lang w:val="en-US"/>
        </w:rPr>
        <w:t>by Hal Walker</w:t>
        <w:tab/>
        <w:t xml:space="preserve">  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Whoever you are, we welcome you 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Wherever you come from, we welcome you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cs="Times New Roman" w:hAnsi="Times New Roman" w:eastAsia="Times New Roman"/>
          <w:sz w:val="28"/>
          <w:szCs w:val="28"/>
          <w:rtl w:val="0"/>
        </w:rPr>
        <w:tab/>
        <w:t>Whomever you love, we welcome you.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Welcome</w:t>
        <w:tab/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Rev. Kathryn Hawbaker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Prelude 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Spring has Now Unwrapped the Flowers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(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recorded)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Choir and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Randall Kidder, Pianist   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outline w:val="0"/>
          <w:color w:val="ffffff"/>
          <w:u w:color="ffffff"/>
          <w:shd w:val="clear" w:color="auto" w:fill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Chalice Lighting  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Earth Charter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Native Lands   </w:t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The Earth is all that lasts. . .  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rtl w:val="0"/>
          <w:lang w:val="en-US"/>
        </w:rPr>
        <w:t>by Nancy Wood</w:t>
      </w:r>
    </w:p>
    <w:p>
      <w:pPr>
        <w:pStyle w:val="No Spacing"/>
        <w:spacing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Opening Music</w:t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I Will Sing   </w:t>
      </w:r>
      <w:r>
        <w:rPr>
          <w:rStyle w:val="None"/>
          <w:rFonts w:ascii="Times New Roman" w:hAnsi="Times New Roman"/>
          <w:rtl w:val="0"/>
          <w:lang w:val="en-US"/>
        </w:rPr>
        <w:t xml:space="preserve">words &amp; music by Andy Beck     </w:t>
      </w:r>
      <w:r>
        <w:rPr>
          <w:rStyle w:val="None"/>
          <w:rFonts w:ascii="Times New Roman" w:cs="Times New Roman" w:hAnsi="Times New Roman" w:eastAsia="Times New Roman"/>
        </w:rPr>
        <w:br w:type="textWrapping"/>
      </w:r>
      <w:r>
        <w:rPr>
          <w:rStyle w:val="None"/>
          <w:rFonts w:ascii="Times New Roman" w:hAnsi="Times New Roman"/>
          <w:rtl w:val="0"/>
          <w:lang w:val="en-US"/>
        </w:rPr>
        <w:t xml:space="preserve">(recorded)   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Martha Webster, Choir Director and Randall Kidder, Pianist</w:t>
      </w:r>
      <w:r>
        <w:rPr>
          <w:rStyle w:val="None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  <w:br w:type="textWrapping"/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Choir: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Adeline Bailey, Dave Ballantyne, Karen Binkley, Dawn Hewitt, Kelsey Jacobs, Nancy Luthy, 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Martha McGovern, Suzyn Mills, Cynthia &amp; Darryl Ting.     </w:t>
        <w:tab/>
        <w:tab/>
        <w:t>Recorded by Mike Bailey.</w:t>
      </w:r>
    </w:p>
    <w:p>
      <w:pPr>
        <w:pStyle w:val="No Spacing"/>
        <w:spacing w:line="240" w:lineRule="auto"/>
        <w:rPr>
          <w:rStyle w:val="None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line="240" w:lineRule="auto"/>
        <w:rPr>
          <w:rStyle w:val="None"/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Unison FUUSM Affirmation </w:t>
      </w:r>
      <w:r>
        <w:rPr>
          <w:rStyle w:val="None"/>
          <w:rFonts w:ascii="Times New Roman" w:hAnsi="Times New Roman"/>
          <w:rtl w:val="0"/>
          <w:lang w:val="en-US"/>
        </w:rPr>
        <w:t>(found in the front of the hymnal)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 xml:space="preserve">   </w:t>
      </w:r>
      <w:r>
        <w:rPr>
          <w:rStyle w:val="None"/>
          <w:rFonts w:ascii="Times New Roman" w:hAnsi="Times New Roman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   </w:t>
      </w:r>
      <w:r>
        <w:rPr>
          <w:rStyle w:val="None"/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  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</w:t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We, the members &amp; friends of the First Unitarian Universalist Society of Marietta: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- Support the free and disciplined search for truth as the center of religious 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br w:type="textWrapping"/>
        <w:tab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community and encourage an acceptance of pluralistic views;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- Recognize our Judeo-Christian heritage as well as other traditions 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br w:type="textWrapping"/>
        <w:tab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and seek lasting values and new insights;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- Affirm, defend, and promote the equality, worth, and dignity of every person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- Strive for a world community of love, justice, and peace;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- Support the democratic process &amp; mutual respect in all human relationships;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- Cherish the universe and its resources and recognize the unity of all life.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Hymn #21</w:t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For the Beauty of the Earth</w:t>
        <w:tab/>
      </w:r>
      <w:r>
        <w:rPr>
          <w:rStyle w:val="None"/>
          <w:rFonts w:ascii="Times New Roman" w:hAnsi="Times New Roman"/>
          <w:outline w:val="0"/>
          <w:color w:val="2e2e2e"/>
          <w:u w:val="single"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Singing the Living Tradition</w:t>
      </w:r>
      <w:r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  <w:br w:type="textWrapping"/>
      </w:r>
      <w:r>
        <w:rPr>
          <w:rStyle w:val="None"/>
          <w:rFonts w:ascii="Times New Roman" w:hAnsi="Times New Roman"/>
          <w:outline w:val="0"/>
          <w:color w:val="2e2e2e"/>
          <w:u w:color="2e2e2e"/>
          <w:shd w:val="clear" w:color="auto" w:fill="f7f7f7"/>
          <w:rtl w:val="0"/>
          <w:lang w:val="en-US"/>
          <w14:textFill>
            <w14:solidFill>
              <w14:srgbClr w14:val="2E2E2E"/>
            </w14:solidFill>
          </w14:textFill>
        </w:rPr>
        <w:t xml:space="preserve">Words: Folliott S. Pierpoint, 1835-1872     Music: Conrad Kocher, 1786-1872, abridged.    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Reading </w:t>
      </w:r>
      <w:r>
        <w:rPr>
          <w:rStyle w:val="None"/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  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We are all on a journey together</w:t>
      </w:r>
      <w:r>
        <w:rPr>
          <w:rStyle w:val="None"/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 xml:space="preserve">…     </w:t>
      </w:r>
      <w:r>
        <w:rPr>
          <w:rStyle w:val="None"/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-</w:t>
      </w:r>
      <w:r>
        <w:rPr>
          <w:rStyle w:val="None"/>
          <w:rFonts w:ascii="Times New Roman" w:hAnsi="Times New Roman"/>
          <w:rtl w:val="0"/>
          <w:lang w:val="en-US"/>
        </w:rPr>
        <w:t xml:space="preserve">Anne Hillman      </w:t>
        <w:tab/>
      </w:r>
    </w:p>
    <w:p>
      <w:pPr>
        <w:pStyle w:val="No Spacing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Moving Meditation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Offertory </w:t>
      </w:r>
      <w:r>
        <w:rPr>
          <w:rStyle w:val="None"/>
          <w:rFonts w:ascii="Times New Roman" w:hAnsi="Times New Roman"/>
          <w:rtl w:val="0"/>
          <w:lang w:val="en-US"/>
        </w:rPr>
        <w:t xml:space="preserve">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Fields of Flowers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-</w:t>
      </w:r>
      <w:r>
        <w:rPr>
          <w:rStyle w:val="None"/>
          <w:rFonts w:ascii="Times New Roman" w:hAnsi="Times New Roman"/>
          <w:rtl w:val="0"/>
          <w:lang w:val="en-US"/>
        </w:rPr>
        <w:t xml:space="preserve">William Bolcolm   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(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recorded)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Randall Kidder, Pianist   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:shd w:val="clear" w:color="auto" w:fill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Prayer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(Unison) Affirmation #471   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Love is the doctrine of our congregations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-</w:t>
      </w:r>
      <w:r>
        <w:rPr>
          <w:rStyle w:val="None"/>
          <w:rFonts w:ascii="Times New Roman" w:hAnsi="Times New Roman"/>
          <w:rtl w:val="0"/>
          <w:lang w:val="en-US"/>
        </w:rPr>
        <w:t>L. Griswold Williams</w:t>
        <w:tab/>
        <w:t xml:space="preserve">                </w:t>
        <w:tab/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the quest of truth is our sacrament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                                  </w:t>
        <w:tab/>
        <w:t>and service is our prayer.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Reflection                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Easter for Earth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Rev. Kathryn Hawbaker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Closing Song</w:t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Benedicta Es</w:t>
      </w:r>
      <w:r>
        <w:rPr>
          <w:rStyle w:val="None"/>
          <w:rFonts w:ascii="Times New Roman" w:hAnsi="Times New Roman"/>
          <w:rtl w:val="0"/>
          <w:lang w:val="es-ES_tradnl"/>
        </w:rPr>
        <w:t xml:space="preserve">   (Blessed Be)</w:t>
      </w:r>
      <w:r>
        <w:rPr>
          <w:rStyle w:val="None"/>
          <w:rFonts w:ascii="Times New Roman" w:hAnsi="Times New Roman"/>
          <w:rtl w:val="0"/>
          <w:lang w:val="en-US"/>
        </w:rPr>
        <w:t xml:space="preserve">    Martha Webster, Choir Director</w:t>
        <w:tab/>
        <w:t xml:space="preserve">    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&amp; Choir</w:t>
      </w:r>
      <w:r>
        <w:rPr>
          <w:rStyle w:val="None"/>
          <w:rFonts w:ascii="Times New Roman" w:cs="Times New Roman" w:hAnsi="Times New Roman" w:eastAsia="Times New Roman"/>
          <w:lang w:val="en-US"/>
        </w:rPr>
        <w:tab/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 xml:space="preserve">by Chris Carol, arranged by Susan Schleef </w:t>
      </w:r>
      <w:r>
        <w:rPr>
          <w:rStyle w:val="None"/>
          <w:rFonts w:ascii="Times New Roman" w:hAnsi="Times New Roman"/>
          <w:rtl w:val="0"/>
          <w:lang w:val="en-US"/>
        </w:rPr>
        <w:t xml:space="preserve">             </w:t>
      </w:r>
      <w:r>
        <w:rPr>
          <w:rStyle w:val="None"/>
          <w:rFonts w:ascii="Times New Roman" w:hAnsi="Times New Roman"/>
          <w:rtl w:val="0"/>
          <w:lang w:val="it-IT"/>
        </w:rPr>
        <w:t xml:space="preserve">Randall Kidder, Pianist </w:t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  <w:tab/>
        <w:tab/>
      </w:r>
    </w:p>
    <w:p>
      <w:pPr>
        <w:pStyle w:val="Normal.0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Announcements  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Facebook ends.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Joys &amp; Sorrows        </w:t>
        <w:tab/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0"/>
          <w:szCs w:val="20"/>
        </w:rPr>
        <w:tab/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TODAY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Easter Egg Hunt in the FUUSM Courtyard &amp; Social Hall.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  <w:lang w:val="nl-NL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Sat. April 23 Marietta Earth Day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(10am-1pm) Marietta Armory Square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lang w:val="nl-NL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  <w:lang w:val="nl-NL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val="single"/>
          <w:rtl w:val="0"/>
          <w:lang w:val="nl-NL"/>
        </w:rPr>
        <w:t>Next Sunday  April 24, 2022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nl-NL"/>
        </w:rPr>
        <w:tab/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F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nl-NL"/>
        </w:rPr>
        <w:t xml:space="preserve">UUSM Annual Meeting </w:t>
      </w:r>
      <w:r>
        <w:rPr>
          <w:rStyle w:val="None"/>
          <w:rFonts w:ascii="Times New Roman" w:hAnsi="Times New Roman"/>
          <w:sz w:val="28"/>
          <w:szCs w:val="28"/>
          <w:rtl w:val="0"/>
          <w:lang w:val="nl-NL"/>
        </w:rPr>
        <w:t xml:space="preserve"> (12:15pm)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  <w:lang w:val="nl-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>Live in the Sanctuary or on Zoom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  <w:lang w:val="nl-NL"/>
        </w:rPr>
      </w:pPr>
      <w:r>
        <w:rPr>
          <w:rStyle w:val="Hyperlink.1"/>
          <w:outline w:val="0"/>
          <w:color w:val="0000ff"/>
          <w:u w:val="single" w:color="0000ff"/>
          <w:lang w:val="nl-NL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nl-NL"/>
          <w14:textFill>
            <w14:solidFill>
              <w14:srgbClr w14:val="0000FF"/>
            </w14:solidFill>
          </w14:textFill>
        </w:rPr>
        <w:instrText xml:space="preserve"> HYPERLINK "https://zoom.us/j/94822183499?pwd=ZVhkMHZWSnR1bTI5czZWRk1zdFFmQT09"</w:instrText>
      </w:r>
      <w:r>
        <w:rPr>
          <w:rStyle w:val="Hyperlink.1"/>
          <w:outline w:val="0"/>
          <w:color w:val="0000ff"/>
          <w:u w:val="single" w:color="0000ff"/>
          <w:lang w:val="nl-NL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nl-NL"/>
          <w14:textFill>
            <w14:solidFill>
              <w14:srgbClr w14:val="0000FF"/>
            </w14:solidFill>
          </w14:textFill>
        </w:rPr>
        <w:t>https://zoom.us/j/94822183499?pwd=ZVhkMHZWSnR1bTI5czZWRk1zdFFmQT09</w:t>
      </w:r>
      <w:r>
        <w:rPr>
          <w:lang w:val="nl-NL"/>
        </w:rPr>
        <w:fldChar w:fldCharType="end" w:fldLock="0"/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  <w:lang w:val="nl-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>Meeting ID: 948 2218 3499     Passcode: fuusm2323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  <w:lang w:val="nl-NL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Chalice Lighting &amp; Business Agenda 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•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2022-2023 Budget 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•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Elections:  Board of Trustees, and Committee on Ministries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Selection of UUA General Assembly Delegates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Policies and Items for the Good of the Society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U.U.J.O.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Join Street Seders in Cleveland &amp; Columbus on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Tu. April 19.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The Exodus Alliance and Dayenu: A Jewish Climate Action are 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sponsoring and hosting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Street Seder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actions around the nation during Passover. 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The concurrent events will culminate with delivery of a letter 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to management of Chase locations in each city to be passed up to the 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executive level and demand that Chase Bank divest of fossil fuels.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 Spacing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spacing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I Will Sing 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words &amp; music by Andy Beck  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Listen all around you, listen to the wind and sky.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Listen in the forest, listen as the clouds go by.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I think I hear some singing.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I think I hear a song.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And when I hear sweet music, I have to sing along.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 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Oh, I will sing with the Rising Sun.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At the dawn of morning I will sing.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And I will sing when the day is done.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When the stars are shining, I will sing.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Listen in the winter, listen to the falling snow.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Listen in the summer, listen as the breezes blow.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And when the leaves of autumn scatter on the ground,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Or sparrows in the springtime make a joyful sound,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Oh, I will sing with the Rising Sun,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At the dawn of morning I will sing.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And I will sing when the day is done.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When the stars are shining, I will sing.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There's music in the ocean, in the rush of the tide.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And if you listen closely there's music that's inside.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after="256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after="256" w:line="240" w:lineRule="auto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after="256" w:line="240" w:lineRule="auto"/>
        <w:jc w:val="left"/>
        <w:rPr>
          <w:rStyle w:val="None"/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</w:p>
    <w:p>
      <w:pPr>
        <w:pStyle w:val="No Spacing"/>
        <w:spacing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</w:pPr>
      <w:r>
        <w:rPr>
          <w:rStyle w:val="None"/>
          <w:rFonts w:ascii="Times New Roman" w:cs="Times New Roman" w:hAnsi="Times New Roman" w:eastAsia="Times New Roman"/>
          <w:b w:val="1"/>
          <w:bCs w:val="1"/>
          <w:sz w:val="32"/>
          <w:szCs w:val="32"/>
        </w:rPr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90" w:hanging="19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90" w:hanging="19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90" w:hanging="19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90" w:hanging="19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90" w:hanging="19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90" w:hanging="19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90" w:hanging="19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90" w:hanging="19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nl-NL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None A">
    <w:name w:val="None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