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For Sunday March 25, 2018, the Today’s Issues group will discuss two articles from the March 25 issue of the New York Review of Books.</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t xml:space="preserve">Page 14, Jonathan Stevenson, “Dereliction of Duty” about Trump’s foreign policy advisors and their impact on his foreign policy.</w:t>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rtl w:val="0"/>
        </w:rPr>
        <w:t xml:space="preserve">Page 25, Josephine Quinn, “Caesar, Bloody Caesar,” about one of history’s most savage mass murderers</w:t>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contextualSpacing w:val="0"/>
        <w:rPr/>
      </w:pPr>
      <w:r w:rsidDel="00000000" w:rsidR="00000000" w:rsidRPr="00000000">
        <w:rPr>
          <w:rtl w:val="0"/>
        </w:rPr>
        <w:t xml:space="preserve">The group meets in the parlor of the Religious Education Building next to the Church at 9:30 on Sunday Mornings.  Please do the readings and join our lively discussion.</w:t>
      </w:r>
    </w:p>
    <w:p w:rsidR="00000000" w:rsidDel="00000000" w:rsidP="00000000" w:rsidRDefault="00000000" w:rsidRPr="00000000" w14:paraId="00000007">
      <w:pPr>
        <w:contextualSpacing w:val="0"/>
        <w:rPr/>
      </w:pPr>
      <w:r w:rsidDel="00000000" w:rsidR="00000000" w:rsidRPr="00000000">
        <w:rPr>
          <w:rtl w:val="0"/>
        </w:rPr>
      </w:r>
    </w:p>
    <w:p w:rsidR="00000000" w:rsidDel="00000000" w:rsidP="00000000" w:rsidRDefault="00000000" w:rsidRPr="00000000" w14:paraId="00000008">
      <w:pPr>
        <w:contextualSpacing w:val="0"/>
        <w:rPr/>
      </w:pPr>
      <w:r w:rsidDel="00000000" w:rsidR="00000000" w:rsidRPr="00000000">
        <w:rPr>
          <w:rtl w:val="0"/>
        </w:rPr>
        <w:t xml:space="preserve">A copy of the readings follows:</w:t>
      </w:r>
    </w:p>
    <w:p w:rsidR="00000000" w:rsidDel="00000000" w:rsidP="00000000" w:rsidRDefault="00000000" w:rsidRPr="00000000" w14:paraId="00000009">
      <w:pPr>
        <w:contextualSpacing w:val="0"/>
        <w:rPr/>
      </w:pPr>
      <w:r w:rsidDel="00000000" w:rsidR="00000000" w:rsidRPr="00000000">
        <w:rPr>
          <w:rtl w:val="0"/>
        </w:rPr>
      </w:r>
    </w:p>
    <w:p w:rsidR="00000000" w:rsidDel="00000000" w:rsidP="00000000" w:rsidRDefault="00000000" w:rsidRPr="00000000" w14:paraId="0000000A">
      <w:pPr>
        <w:contextualSpacing w:val="0"/>
        <w:rPr/>
      </w:pPr>
      <w:r w:rsidDel="00000000" w:rsidR="00000000" w:rsidRPr="00000000">
        <w:rPr>
          <w:rtl w:val="0"/>
        </w:rPr>
        <w:t xml:space="preserve">Dereliction of Duty?</w:t>
      </w:r>
    </w:p>
    <w:p w:rsidR="00000000" w:rsidDel="00000000" w:rsidP="00000000" w:rsidRDefault="00000000" w:rsidRPr="00000000" w14:paraId="0000000B">
      <w:pPr>
        <w:contextualSpacing w:val="0"/>
        <w:rPr/>
      </w:pPr>
      <w:r w:rsidDel="00000000" w:rsidR="00000000" w:rsidRPr="00000000">
        <w:rPr>
          <w:rtl w:val="0"/>
        </w:rPr>
        <w:t xml:space="preserve">Jonathan Stevenson MARCH 22, 2018 ISSUE</w:t>
      </w:r>
    </w:p>
    <w:p w:rsidR="00000000" w:rsidDel="00000000" w:rsidP="00000000" w:rsidRDefault="00000000" w:rsidRPr="00000000" w14:paraId="0000000C">
      <w:pPr>
        <w:contextualSpacing w:val="0"/>
        <w:rPr/>
      </w:pPr>
      <w:r w:rsidDel="00000000" w:rsidR="00000000" w:rsidRPr="00000000">
        <w:rPr>
          <w:rtl w:val="0"/>
        </w:rPr>
        <w:t xml:space="preserve">After President Trump fired former Army general Michael Flynn as national security adviser in February 2017, hope reigned that his replacement, Army Lieutenant General H.R. McMaster, would bring order and professionalism to the vital office that Flynn—who has since pleaded guilty to lying to the FBI about his activities as national security adviser designate—had abused. To generate sound policy, the interagency process led by the national security adviser requires the collegial consideration of a generous range of official viewpoints and perspectives.</w:t>
      </w:r>
    </w:p>
    <w:p w:rsidR="00000000" w:rsidDel="00000000" w:rsidP="00000000" w:rsidRDefault="00000000" w:rsidRPr="00000000" w14:paraId="0000000D">
      <w:pPr>
        <w:contextualSpacing w:val="0"/>
        <w:rPr/>
      </w:pPr>
      <w:r w:rsidDel="00000000" w:rsidR="00000000" w:rsidRPr="00000000">
        <w:rPr>
          <w:rtl w:val="0"/>
        </w:rPr>
      </w:r>
    </w:p>
    <w:p w:rsidR="00000000" w:rsidDel="00000000" w:rsidP="00000000" w:rsidRDefault="00000000" w:rsidRPr="00000000" w14:paraId="0000000E">
      <w:pPr>
        <w:contextualSpacing w:val="0"/>
        <w:rPr/>
      </w:pPr>
      <w:r w:rsidDel="00000000" w:rsidR="00000000" w:rsidRPr="00000000">
        <w:rPr>
          <w:rtl w:val="0"/>
        </w:rPr>
        <w:t xml:space="preserve">H. R. McMaster</w:t>
      </w:r>
    </w:p>
    <w:p w:rsidR="00000000" w:rsidDel="00000000" w:rsidP="00000000" w:rsidRDefault="00000000" w:rsidRPr="00000000" w14:paraId="0000000F">
      <w:pPr>
        <w:contextualSpacing w:val="0"/>
        <w:rPr/>
      </w:pPr>
      <w:r w:rsidDel="00000000" w:rsidR="00000000" w:rsidRPr="00000000">
        <w:rPr>
          <w:rtl w:val="0"/>
        </w:rPr>
        <w:t xml:space="preserve">H. R. McMaster; drawing by Siegfried Woldhek</w:t>
      </w:r>
    </w:p>
    <w:p w:rsidR="00000000" w:rsidDel="00000000" w:rsidP="00000000" w:rsidRDefault="00000000" w:rsidRPr="00000000" w14:paraId="00000010">
      <w:pPr>
        <w:contextualSpacing w:val="0"/>
        <w:rPr/>
      </w:pPr>
      <w:r w:rsidDel="00000000" w:rsidR="00000000" w:rsidRPr="00000000">
        <w:rPr>
          <w:rtl w:val="0"/>
        </w:rPr>
        <w:t xml:space="preserve">Flynn had been unlikely to foster that kind of open conversation. He was a shrill Islamophobe and right-wing ideologue who tolerated no disagreement and recruited acolytes he had groomed in previous active-service positions. Under Flynn’s supervision, the National Security Council would have become a crude vehicle for a far-right agenda. This was in evidence almost immediately, when Trump’s executive order banning citizens of seven predominantly Muslim countries from traveling to the US was issued without being vetted by the State, Defense, or Homeland Security Departments.</w:t>
      </w:r>
    </w:p>
    <w:p w:rsidR="00000000" w:rsidDel="00000000" w:rsidP="00000000" w:rsidRDefault="00000000" w:rsidRPr="00000000" w14:paraId="00000011">
      <w:pPr>
        <w:contextualSpacing w:val="0"/>
        <w:rPr/>
      </w:pPr>
      <w:r w:rsidDel="00000000" w:rsidR="00000000" w:rsidRPr="00000000">
        <w:rPr>
          <w:rtl w:val="0"/>
        </w:rPr>
      </w:r>
    </w:p>
    <w:p w:rsidR="00000000" w:rsidDel="00000000" w:rsidP="00000000" w:rsidRDefault="00000000" w:rsidRPr="00000000" w14:paraId="00000012">
      <w:pPr>
        <w:contextualSpacing w:val="0"/>
        <w:rPr/>
      </w:pPr>
      <w:r w:rsidDel="00000000" w:rsidR="00000000" w:rsidRPr="00000000">
        <w:rPr>
          <w:rtl w:val="0"/>
        </w:rPr>
        <w:t xml:space="preserve">As an active-duty soldier, McMaster probably felt compelled to accept the job out of deference to the commander-in-chief—whoever he or she was. His rationale—or at least his rationalization—was likely that the position would best be filled by a warrior-scholar with the spine and rectitude to protect the country against Trump’s rash leadership. No doubt he also found irresistible the opportunity to advance from something of a military backwater—he was then deputy commander of the Army’s Training and Doctrine Command and director of its Army Capabilities Integration Center—to one of the most important jobs in the executive branch.</w:t>
      </w:r>
    </w:p>
    <w:p w:rsidR="00000000" w:rsidDel="00000000" w:rsidP="00000000" w:rsidRDefault="00000000" w:rsidRPr="00000000" w14:paraId="00000013">
      <w:pPr>
        <w:contextualSpacing w:val="0"/>
        <w:rPr/>
      </w:pPr>
      <w:r w:rsidDel="00000000" w:rsidR="00000000" w:rsidRPr="00000000">
        <w:rPr>
          <w:rtl w:val="0"/>
        </w:rPr>
      </w:r>
    </w:p>
    <w:p w:rsidR="00000000" w:rsidDel="00000000" w:rsidP="00000000" w:rsidRDefault="00000000" w:rsidRPr="00000000" w14:paraId="00000014">
      <w:pPr>
        <w:contextualSpacing w:val="0"/>
        <w:rPr/>
      </w:pPr>
      <w:r w:rsidDel="00000000" w:rsidR="00000000" w:rsidRPr="00000000">
        <w:rPr>
          <w:rtl w:val="0"/>
        </w:rPr>
        <w:t xml:space="preserve">McMaster had performed brilliantly in the first Gulf War, earning a Silver Star for gallantry in leading a tank assault that destroyed a much larger Iraqi force, and he became the exemplar of US counterinsurgency prowess in pacifying Tal Afar early in the post–September 11 US occupation of Iraq. Between those two wars, he earned a Ph.D. in American history. His dissertation became a widely acclaimed book on civil–military relations, Dereliction of Duty (1997). Its main thesis was that during the Vietnam War the Joint Chiefs of Staff became politicized, deferring to senior civilian officials in the Johnson administration who crafted the policy of “graduated pressure” on North Vietnam.</w:t>
      </w:r>
    </w:p>
    <w:p w:rsidR="00000000" w:rsidDel="00000000" w:rsidP="00000000" w:rsidRDefault="00000000" w:rsidRPr="00000000" w14:paraId="00000015">
      <w:pPr>
        <w:contextualSpacing w:val="0"/>
        <w:rPr/>
      </w:pPr>
      <w:r w:rsidDel="00000000" w:rsidR="00000000" w:rsidRPr="00000000">
        <w:rPr>
          <w:rtl w:val="0"/>
        </w:rPr>
      </w:r>
    </w:p>
    <w:p w:rsidR="00000000" w:rsidDel="00000000" w:rsidP="00000000" w:rsidRDefault="00000000" w:rsidRPr="00000000" w14:paraId="00000016">
      <w:pPr>
        <w:contextualSpacing w:val="0"/>
        <w:rPr/>
      </w:pPr>
      <w:r w:rsidDel="00000000" w:rsidR="00000000" w:rsidRPr="00000000">
        <w:rPr>
          <w:rtl w:val="0"/>
        </w:rPr>
        <w:t xml:space="preserve">That policy called for systematically inducing Hanoi to stop supporting the Vietcong through calibrated US military operations. The intent was in part to reduce the US public’s sense of nuclear dread by demonstrating precise American crisis management and military control in Vietnam. McMaster argued that the policy, as applied, failed to present a unified strategy for winning the war. This was hardly a new argument, and remains vulnerable to dispute. But McMaster made a bold and passionate case, asserting that the Vietnam War “was lost in Washington, D.C….even before the first American units were deployed.”1</w:t>
      </w:r>
    </w:p>
    <w:p w:rsidR="00000000" w:rsidDel="00000000" w:rsidP="00000000" w:rsidRDefault="00000000" w:rsidRPr="00000000" w14:paraId="00000017">
      <w:pPr>
        <w:contextualSpacing w:val="0"/>
        <w:rPr/>
      </w:pPr>
      <w:r w:rsidDel="00000000" w:rsidR="00000000" w:rsidRPr="00000000">
        <w:rPr>
          <w:rtl w:val="0"/>
        </w:rPr>
      </w:r>
    </w:p>
    <w:p w:rsidR="00000000" w:rsidDel="00000000" w:rsidP="00000000" w:rsidRDefault="00000000" w:rsidRPr="00000000" w14:paraId="00000018">
      <w:pPr>
        <w:contextualSpacing w:val="0"/>
        <w:rPr/>
      </w:pPr>
      <w:r w:rsidDel="00000000" w:rsidR="00000000" w:rsidRPr="00000000">
        <w:rPr>
          <w:rtl w:val="0"/>
        </w:rPr>
        <w:t xml:space="preserve">Enlightened realists tend to make the best national security advisers, and McMaster seemed to be just that, keen to integrate the strategic, operational, and tactical aspects of foreign policy and able to function effectively across the political spectrum. In a 2015 review essay in the British policy journal Survival, he denigrated what he regarded as the West’s “narcissistic approach to national security” in which strategies were “based on what the purveyor prefers rather than what the situation demands.”2 His point was that policymakers too often ignored uncomfortable facts that conflicted with the results they were determined to achieve.</w:t>
      </w:r>
    </w:p>
    <w:p w:rsidR="00000000" w:rsidDel="00000000" w:rsidP="00000000" w:rsidRDefault="00000000" w:rsidRPr="00000000" w14:paraId="00000019">
      <w:pPr>
        <w:contextualSpacing w:val="0"/>
        <w:rPr/>
      </w:pPr>
      <w:r w:rsidDel="00000000" w:rsidR="00000000" w:rsidRPr="00000000">
        <w:rPr>
          <w:rtl w:val="0"/>
        </w:rPr>
      </w:r>
    </w:p>
    <w:p w:rsidR="00000000" w:rsidDel="00000000" w:rsidP="00000000" w:rsidRDefault="00000000" w:rsidRPr="00000000" w14:paraId="0000001A">
      <w:pPr>
        <w:contextualSpacing w:val="0"/>
        <w:rPr/>
      </w:pPr>
      <w:r w:rsidDel="00000000" w:rsidR="00000000" w:rsidRPr="00000000">
        <w:rPr>
          <w:rtl w:val="0"/>
        </w:rPr>
        <w:t xml:space="preserve">McMaster was known for speaking truth to power, and he appeared to have the organizational skills and command bearing befitting a three-star general. His unblinking academic criticism of national security officials reflected a conviction that officers were obliged to avoid repeating the mistakes of their predecessors, even if it meant challenging their superiors. This was not just armchair posturing. The publication of Dereliction of Duty had hurt his career, and only General David Petraeus’s intervention enabled him to be promoted to general.</w:t>
      </w:r>
    </w:p>
    <w:p w:rsidR="00000000" w:rsidDel="00000000" w:rsidP="00000000" w:rsidRDefault="00000000" w:rsidRPr="00000000" w14:paraId="0000001B">
      <w:pPr>
        <w:contextualSpacing w:val="0"/>
        <w:rPr/>
      </w:pPr>
      <w:r w:rsidDel="00000000" w:rsidR="00000000" w:rsidRPr="00000000">
        <w:rPr>
          <w:rtl w:val="0"/>
        </w:rPr>
      </w:r>
    </w:p>
    <w:p w:rsidR="00000000" w:rsidDel="00000000" w:rsidP="00000000" w:rsidRDefault="00000000" w:rsidRPr="00000000" w14:paraId="0000001C">
      <w:pPr>
        <w:contextualSpacing w:val="0"/>
        <w:rPr/>
      </w:pPr>
      <w:r w:rsidDel="00000000" w:rsidR="00000000" w:rsidRPr="00000000">
        <w:rPr>
          <w:rtl w:val="0"/>
        </w:rPr>
        <w:t xml:space="preserve">One year ago, the optimistic view—I held it, as did others—was that McMaster would stand up to Trump and the anti-establishment then White House chief strategist Stephen Bannon. There was an entrenched bureaucratic means of doing so—namely, by coordinating the recommendations of the secretary of state, secretary of defense, CIA director, and other principals through a smoothly functioning NSC staff so as to inform and clarify the president’s thinking. Brent Scowcroft, himself a former Air Force general, had set the standard for this kind of NSC stewardship during the administration of George H.W. Bush, a savvy and experienced president. But Trump, unlike most postwar presidents, is not interested in a process whereby national security officials make decisions systematically. He has little use for the NSC unless it caters to his idiosyncrasies and reinforces his preconceptions.</w:t>
      </w:r>
    </w:p>
    <w:p w:rsidR="00000000" w:rsidDel="00000000" w:rsidP="00000000" w:rsidRDefault="00000000" w:rsidRPr="00000000" w14:paraId="0000001D">
      <w:pPr>
        <w:contextualSpacing w:val="0"/>
        <w:rPr/>
      </w:pPr>
      <w:r w:rsidDel="00000000" w:rsidR="00000000" w:rsidRPr="00000000">
        <w:rPr>
          <w:rtl w:val="0"/>
        </w:rPr>
      </w:r>
    </w:p>
    <w:p w:rsidR="00000000" w:rsidDel="00000000" w:rsidP="00000000" w:rsidRDefault="00000000" w:rsidRPr="00000000" w14:paraId="0000001E">
      <w:pPr>
        <w:contextualSpacing w:val="0"/>
        <w:rPr/>
      </w:pPr>
      <w:r w:rsidDel="00000000" w:rsidR="00000000" w:rsidRPr="00000000">
        <w:rPr>
          <w:rtl w:val="0"/>
        </w:rPr>
        <w:t xml:space="preserve">Retired vice-admiral Robert Harward, Trump’s first choice to replace Flynn, was alert to this attitude. He declined Trump’s offer, candidly labeling the post a “shit sandwich” and implicitly anticipating the frustration of dealing with an incurious, heedless, and peremptory commander-in-chief. He got it right. In early November, Trump said in a Fox News interview that he was “the only one that matters” in US foreign policy. The results are clear: a “transactional” approach to foreign policy uninformed by deliberation; the reflexive and vindictive purging of Barack Obama’s legacies in US policy, regardless of the objective unsoundness of doing so; and the indulgence of Secretary of State Rex Tillerson’s reckless defunding of the State Department, which has precipitated a drastic drop in morale, an attrition of invaluable career officials, and a steep decline in the United States’ diplomatic capacity and performance.</w:t>
      </w:r>
    </w:p>
    <w:p w:rsidR="00000000" w:rsidDel="00000000" w:rsidP="00000000" w:rsidRDefault="00000000" w:rsidRPr="00000000" w14:paraId="0000001F">
      <w:pPr>
        <w:contextualSpacing w:val="0"/>
        <w:rPr/>
      </w:pPr>
      <w:r w:rsidDel="00000000" w:rsidR="00000000" w:rsidRPr="00000000">
        <w:rPr>
          <w:rtl w:val="0"/>
        </w:rPr>
      </w:r>
    </w:p>
    <w:p w:rsidR="00000000" w:rsidDel="00000000" w:rsidP="00000000" w:rsidRDefault="00000000" w:rsidRPr="00000000" w14:paraId="00000020">
      <w:pPr>
        <w:contextualSpacing w:val="0"/>
        <w:rPr/>
      </w:pPr>
      <w:r w:rsidDel="00000000" w:rsidR="00000000" w:rsidRPr="00000000">
        <w:rPr>
          <w:rtl w:val="0"/>
        </w:rPr>
        <w:t xml:space="preserve">Trump’s remark about being “the only one that matters” was typically ahistorical. Prior to his presidency, the position of national security adviser had evolved into the most difficult and perhaps the most powerful foreign policy job in the US government aside from the president’s. Formally established by the National Security Act of 1947 as “civilian executive secretary” and not subject to Senate confirmation, it remained a relatively modest bureaucratic post until the Kennedy administration, when McGeorge Bundy shaped the response to the Cuban missile crisis and Vietnam policy. The national security adviser now has an office in the West Wing and greater access to the president than the secretary of state or the secretary of defense.</w:t>
      </w:r>
    </w:p>
    <w:p w:rsidR="00000000" w:rsidDel="00000000" w:rsidP="00000000" w:rsidRDefault="00000000" w:rsidRPr="00000000" w14:paraId="00000021">
      <w:pPr>
        <w:contextualSpacing w:val="0"/>
        <w:rPr/>
      </w:pPr>
      <w:r w:rsidDel="00000000" w:rsidR="00000000" w:rsidRPr="00000000">
        <w:rPr>
          <w:rtl w:val="0"/>
        </w:rPr>
      </w:r>
    </w:p>
    <w:p w:rsidR="00000000" w:rsidDel="00000000" w:rsidP="00000000" w:rsidRDefault="00000000" w:rsidRPr="00000000" w14:paraId="00000022">
      <w:pPr>
        <w:contextualSpacing w:val="0"/>
        <w:rPr/>
      </w:pPr>
      <w:r w:rsidDel="00000000" w:rsidR="00000000" w:rsidRPr="00000000">
        <w:rPr>
          <w:rtl w:val="0"/>
        </w:rPr>
        <w:t xml:space="preserve">Under Richard Nixon and Gerald Ford, Henry Kissinger elevated the position to its highest level of authority, wresting bureaucratic power from Secretary of State William Rogers until Kissinger himself replaced him. During Jimmy Carter’s tenure, Zbigniew Brzezinski ultimately gained primacy over Secretary of State Cyrus Vance. In the Reagan administration, the position got a bad name when Robert McFarlane and then John Poindexter went rogue, using the NSC to forge the illegal Iran-contra arms arrangement. But by the end of Reagan’s presidency Frank Carlucci and Colin Powell had restored the job’s discipline and standing.</w:t>
      </w:r>
    </w:p>
    <w:p w:rsidR="00000000" w:rsidDel="00000000" w:rsidP="00000000" w:rsidRDefault="00000000" w:rsidRPr="00000000" w14:paraId="00000023">
      <w:pPr>
        <w:contextualSpacing w:val="0"/>
        <w:rPr/>
      </w:pPr>
      <w:r w:rsidDel="00000000" w:rsidR="00000000" w:rsidRPr="00000000">
        <w:rPr>
          <w:rtl w:val="0"/>
        </w:rPr>
      </w:r>
    </w:p>
    <w:p w:rsidR="00000000" w:rsidDel="00000000" w:rsidP="00000000" w:rsidRDefault="00000000" w:rsidRPr="00000000" w14:paraId="00000024">
      <w:pPr>
        <w:contextualSpacing w:val="0"/>
        <w:rPr/>
      </w:pPr>
      <w:r w:rsidDel="00000000" w:rsidR="00000000" w:rsidRPr="00000000">
        <w:rPr>
          <w:rtl w:val="0"/>
        </w:rPr>
        <w:t xml:space="preserve">During the George H.W. Bush administration, Scowcroft consolidated that effort, reemphasizing consensus and coordination and respecting operational departments. While Anthony Lake, Bill Clinton’s first national security adviser, became a discreet policy entrepreneur, both he and his successor, Sandy Berger, followed Scowcroft’s lead in emphasizing collegiality and process. Narrowly conceiving of her job as George W. Bush’s agent and tutor, Condoleezza Rice failed to coordinate policy and action. But Stephen Hadley, her successor, crucially reestablished a Scowcroftean focus on improving policy execution.3</w:t>
      </w:r>
    </w:p>
    <w:p w:rsidR="00000000" w:rsidDel="00000000" w:rsidP="00000000" w:rsidRDefault="00000000" w:rsidRPr="00000000" w14:paraId="00000025">
      <w:pPr>
        <w:contextualSpacing w:val="0"/>
        <w:rPr/>
      </w:pPr>
      <w:r w:rsidDel="00000000" w:rsidR="00000000" w:rsidRPr="00000000">
        <w:rPr>
          <w:rtl w:val="0"/>
        </w:rPr>
      </w:r>
    </w:p>
    <w:p w:rsidR="00000000" w:rsidDel="00000000" w:rsidP="00000000" w:rsidRDefault="00000000" w:rsidRPr="00000000" w14:paraId="00000026">
      <w:pPr>
        <w:contextualSpacing w:val="0"/>
        <w:rPr/>
      </w:pPr>
      <w:r w:rsidDel="00000000" w:rsidR="00000000" w:rsidRPr="00000000">
        <w:rPr>
          <w:rtl w:val="0"/>
        </w:rPr>
        <w:t xml:space="preserve">During Obama’s presidency, after James Jones’s brief and rather inert tenure, Thomas Donilon and Susan Rice approached the job like Scowcroft and Hadley, though they were sensitized to their boss’s preference for controlling foreign policy from the White House. Obama’s NSC, which essentially laid out the foreign policy agenda for the State and Defense Departments to implement, opened the White House to occasionally justified charges of micromanagement and control-freakery. But the larger reality was that international affairs had become too complex and the news cycle too fast to allow US foreign policy to proceed without centralized, top-down supervision. The merits of this approach were manifest in a number of accomplishments and initiatives, including the killing of Osama bin Laden, the strategic rebalancing toward Asia, and, perhaps most notably, the negotiation of the Iran nuclear deal.</w:t>
      </w:r>
    </w:p>
    <w:p w:rsidR="00000000" w:rsidDel="00000000" w:rsidP="00000000" w:rsidRDefault="00000000" w:rsidRPr="00000000" w14:paraId="00000027">
      <w:pPr>
        <w:contextualSpacing w:val="0"/>
        <w:rPr/>
      </w:pPr>
      <w:r w:rsidDel="00000000" w:rsidR="00000000" w:rsidRPr="00000000">
        <w:rPr>
          <w:rtl w:val="0"/>
        </w:rPr>
      </w:r>
    </w:p>
    <w:p w:rsidR="00000000" w:rsidDel="00000000" w:rsidP="00000000" w:rsidRDefault="00000000" w:rsidRPr="00000000" w14:paraId="00000028">
      <w:pPr>
        <w:contextualSpacing w:val="0"/>
        <w:rPr/>
      </w:pPr>
      <w:r w:rsidDel="00000000" w:rsidR="00000000" w:rsidRPr="00000000">
        <w:rPr>
          <w:rtl w:val="0"/>
        </w:rPr>
      </w:r>
    </w:p>
    <w:p w:rsidR="00000000" w:rsidDel="00000000" w:rsidP="00000000" w:rsidRDefault="00000000" w:rsidRPr="00000000" w14:paraId="00000029">
      <w:pPr>
        <w:contextualSpacing w:val="0"/>
        <w:rPr/>
      </w:pPr>
      <w:r w:rsidDel="00000000" w:rsidR="00000000" w:rsidRPr="00000000">
        <w:rPr>
          <w:rtl w:val="0"/>
        </w:rPr>
        <w:t xml:space="preserve">Kevin Lamarque/Reuters</w:t>
      </w:r>
    </w:p>
    <w:p w:rsidR="00000000" w:rsidDel="00000000" w:rsidP="00000000" w:rsidRDefault="00000000" w:rsidRPr="00000000" w14:paraId="0000002A">
      <w:pPr>
        <w:contextualSpacing w:val="0"/>
        <w:rPr/>
      </w:pPr>
      <w:r w:rsidDel="00000000" w:rsidR="00000000" w:rsidRPr="00000000">
        <w:rPr>
          <w:rtl w:val="0"/>
        </w:rPr>
        <w:t xml:space="preserve">President Trump announcing his appointment of Army Lieutenant General H.R. McMaster to replace Michael Flynn as national security adviser, Mar-a-Lago, Palm Beach, Florida, February 2017</w:t>
      </w:r>
    </w:p>
    <w:p w:rsidR="00000000" w:rsidDel="00000000" w:rsidP="00000000" w:rsidRDefault="00000000" w:rsidRPr="00000000" w14:paraId="0000002B">
      <w:pPr>
        <w:contextualSpacing w:val="0"/>
        <w:rPr/>
      </w:pPr>
      <w:r w:rsidDel="00000000" w:rsidR="00000000" w:rsidRPr="00000000">
        <w:rPr>
          <w:rtl w:val="0"/>
        </w:rPr>
        <w:t xml:space="preserve">Flynn represented an abrupt retrogression to the Reagan-era ignominy of the NSC, doing McFarlane and Poindexter one better (or worse) in seeking to use the office illegally as much for personal gain as for strategic advantage. McMaster quite rightly wanted to distinguish himself starkly from Flynn. Certainly the Iran-contra affair demonstrated the costs of the NSC’s “going operational” by skirting policy-implementing agencies, not to mention congressional oversight. But since the NSC had redeemed itself in subsequent administrations, McMaster had abundant precedents to support a case for making the NSC’s process of forming and implementing policy more systematic.</w:t>
      </w:r>
    </w:p>
    <w:p w:rsidR="00000000" w:rsidDel="00000000" w:rsidP="00000000" w:rsidRDefault="00000000" w:rsidRPr="00000000" w14:paraId="0000002C">
      <w:pPr>
        <w:contextualSpacing w:val="0"/>
        <w:rPr/>
      </w:pPr>
      <w:r w:rsidDel="00000000" w:rsidR="00000000" w:rsidRPr="00000000">
        <w:rPr>
          <w:rtl w:val="0"/>
        </w:rPr>
      </w:r>
    </w:p>
    <w:p w:rsidR="00000000" w:rsidDel="00000000" w:rsidP="00000000" w:rsidRDefault="00000000" w:rsidRPr="00000000" w14:paraId="0000002D">
      <w:pPr>
        <w:contextualSpacing w:val="0"/>
        <w:rPr/>
      </w:pPr>
      <w:r w:rsidDel="00000000" w:rsidR="00000000" w:rsidRPr="00000000">
        <w:rPr>
          <w:rtl w:val="0"/>
        </w:rPr>
        <w:t xml:space="preserve">At the outset, he appeared determined to do so. He reportedly insisted on and got a free hand in staffing prior to accepting the post. Trump initially reneged on the deal, but McMaster persevered. He excluded Bannon from the NSC Principals Committee within a few weeks, and K.T. McFarland, the unqualified deputy national security adviser, within a couple of months.</w:t>
      </w:r>
    </w:p>
    <w:p w:rsidR="00000000" w:rsidDel="00000000" w:rsidP="00000000" w:rsidRDefault="00000000" w:rsidRPr="00000000" w14:paraId="0000002E">
      <w:pPr>
        <w:contextualSpacing w:val="0"/>
        <w:rPr/>
      </w:pPr>
      <w:r w:rsidDel="00000000" w:rsidR="00000000" w:rsidRPr="00000000">
        <w:rPr>
          <w:rtl w:val="0"/>
        </w:rPr>
      </w:r>
    </w:p>
    <w:p w:rsidR="00000000" w:rsidDel="00000000" w:rsidP="00000000" w:rsidRDefault="00000000" w:rsidRPr="00000000" w14:paraId="0000002F">
      <w:pPr>
        <w:contextualSpacing w:val="0"/>
        <w:rPr/>
      </w:pPr>
      <w:r w:rsidDel="00000000" w:rsidR="00000000" w:rsidRPr="00000000">
        <w:rPr>
          <w:rtl w:val="0"/>
        </w:rPr>
        <w:t xml:space="preserve">After four months, having at first been thwarted by Senior Adviser Jared Kushner, Bannon, and Trump himself, McMaster threw out Ezra Cohen-Watnick, the inexperienced NSC senior director for intelligence who had been appointed by Flynn. McMaster also fired Rich Higgins, the NSC senior director for strategic planning, for writing and circulating a hysterical memo that warned about the depredations of a chimerical “deep state,” and Derek Harvey, the senior director for the Middle East, for circumventing NSC procedures. More substantively, he prevailed on Trump to grudgingly confirm the United States’ commitment to NATO and efficiently marshaled the NSC process of laying out options for US cruise missile strikes against the Syrian regime in retaliation for chemical weapons attacks.</w:t>
      </w:r>
    </w:p>
    <w:p w:rsidR="00000000" w:rsidDel="00000000" w:rsidP="00000000" w:rsidRDefault="00000000" w:rsidRPr="00000000" w14:paraId="00000030">
      <w:pPr>
        <w:contextualSpacing w:val="0"/>
        <w:rPr/>
      </w:pPr>
      <w:r w:rsidDel="00000000" w:rsidR="00000000" w:rsidRPr="00000000">
        <w:rPr>
          <w:rtl w:val="0"/>
        </w:rPr>
      </w:r>
    </w:p>
    <w:p w:rsidR="00000000" w:rsidDel="00000000" w:rsidP="00000000" w:rsidRDefault="00000000" w:rsidRPr="00000000" w14:paraId="00000031">
      <w:pPr>
        <w:contextualSpacing w:val="0"/>
        <w:rPr/>
      </w:pPr>
      <w:r w:rsidDel="00000000" w:rsidR="00000000" w:rsidRPr="00000000">
        <w:rPr>
          <w:rtl w:val="0"/>
        </w:rPr>
        <w:t xml:space="preserve">All the while, it was becoming clear that Trump preferred to make policy extemporaneously, via unvetted Twitter venting and other emotive public statements. Last March, for instance, upon reading in a Breitbart News report that the Obama administration had ordered surveillance on Trump Tower, he tweeted his alarm rather than turning to the NSC for information and guidance, as most presidents would have done. Later, he used Twitter to engage in brinkmanship with North Korean leader Kim Jong-un.</w:t>
      </w:r>
    </w:p>
    <w:p w:rsidR="00000000" w:rsidDel="00000000" w:rsidP="00000000" w:rsidRDefault="00000000" w:rsidRPr="00000000" w14:paraId="00000032">
      <w:pPr>
        <w:contextualSpacing w:val="0"/>
        <w:rPr/>
      </w:pPr>
      <w:r w:rsidDel="00000000" w:rsidR="00000000" w:rsidRPr="00000000">
        <w:rPr>
          <w:rtl w:val="0"/>
        </w:rPr>
      </w:r>
    </w:p>
    <w:p w:rsidR="00000000" w:rsidDel="00000000" w:rsidP="00000000" w:rsidRDefault="00000000" w:rsidRPr="00000000" w14:paraId="00000033">
      <w:pPr>
        <w:contextualSpacing w:val="0"/>
        <w:rPr/>
      </w:pPr>
      <w:r w:rsidDel="00000000" w:rsidR="00000000" w:rsidRPr="00000000">
        <w:rPr>
          <w:rtl w:val="0"/>
        </w:rPr>
        <w:t xml:space="preserve">McMaster seemed to acquiesce to Trump’s erratically autocratic disposition. Kushner had been given a central role in determining America’s policy on China and operated outside the NSC’s interagency process, but since he lost traction due to perceived self-dealing, the NSC has struggled to forge a mature policy. Now it appears that Beijing is playing Washington by cagily flattering Trump.4</w:t>
      </w:r>
    </w:p>
    <w:p w:rsidR="00000000" w:rsidDel="00000000" w:rsidP="00000000" w:rsidRDefault="00000000" w:rsidRPr="00000000" w14:paraId="00000034">
      <w:pPr>
        <w:contextualSpacing w:val="0"/>
        <w:rPr/>
      </w:pPr>
      <w:r w:rsidDel="00000000" w:rsidR="00000000" w:rsidRPr="00000000">
        <w:rPr>
          <w:rtl w:val="0"/>
        </w:rPr>
      </w:r>
    </w:p>
    <w:p w:rsidR="00000000" w:rsidDel="00000000" w:rsidP="00000000" w:rsidRDefault="00000000" w:rsidRPr="00000000" w14:paraId="00000035">
      <w:pPr>
        <w:contextualSpacing w:val="0"/>
        <w:rPr/>
      </w:pPr>
      <w:r w:rsidDel="00000000" w:rsidR="00000000" w:rsidRPr="00000000">
        <w:rPr>
          <w:rtl w:val="0"/>
        </w:rPr>
        <w:t xml:space="preserve">With little latitude for formulating policy, the NSC started to look like a glorified event-planning and public-relations unit. During the run-up to Chinese President Xi Jinping’s visit to Mar-a-Lago in April, NSC Senior Director for Asia Matthew Pottinger—a Flynn holdover—found himself at a State Department press briefing marveling that “both sides’ spouses will be there” and that “President Trump is an extremely gracious host.” McMaster himself was mainly acting as normalizer-in-chief for national security—essentially, as an apologist for the president. In early May, Trump trotted him out to defuse, with a series of dissembling excuses, the controversy over Trump’s indiscreet disclosure to Russian officials of sensitive human intelligence shared by Israel.</w:t>
      </w:r>
    </w:p>
    <w:p w:rsidR="00000000" w:rsidDel="00000000" w:rsidP="00000000" w:rsidRDefault="00000000" w:rsidRPr="00000000" w14:paraId="00000036">
      <w:pPr>
        <w:contextualSpacing w:val="0"/>
        <w:rPr/>
      </w:pPr>
      <w:r w:rsidDel="00000000" w:rsidR="00000000" w:rsidRPr="00000000">
        <w:rPr>
          <w:rtl w:val="0"/>
        </w:rPr>
      </w:r>
    </w:p>
    <w:p w:rsidR="00000000" w:rsidDel="00000000" w:rsidP="00000000" w:rsidRDefault="00000000" w:rsidRPr="00000000" w14:paraId="00000037">
      <w:pPr>
        <w:contextualSpacing w:val="0"/>
        <w:rPr/>
      </w:pPr>
      <w:r w:rsidDel="00000000" w:rsidR="00000000" w:rsidRPr="00000000">
        <w:rPr>
          <w:rtl w:val="0"/>
        </w:rPr>
        <w:t xml:space="preserve">Later that month, McMaster solidified his status as an administration mouthpiece when he coauthored with Gary Cohn, the White House’s chief economic adviser, a Wall Street Journal Op-Ed explaining Trump’s “America First” doctrine. The essential passage stated:</w:t>
      </w:r>
    </w:p>
    <w:p w:rsidR="00000000" w:rsidDel="00000000" w:rsidP="00000000" w:rsidRDefault="00000000" w:rsidRPr="00000000" w14:paraId="00000038">
      <w:pPr>
        <w:contextualSpacing w:val="0"/>
        <w:rPr/>
      </w:pPr>
      <w:r w:rsidDel="00000000" w:rsidR="00000000" w:rsidRPr="00000000">
        <w:rPr>
          <w:rtl w:val="0"/>
        </w:rPr>
      </w:r>
    </w:p>
    <w:p w:rsidR="00000000" w:rsidDel="00000000" w:rsidP="00000000" w:rsidRDefault="00000000" w:rsidRPr="00000000" w14:paraId="00000039">
      <w:pPr>
        <w:contextualSpacing w:val="0"/>
        <w:rPr/>
      </w:pPr>
      <w:r w:rsidDel="00000000" w:rsidR="00000000" w:rsidRPr="00000000">
        <w:rPr>
          <w:rtl w:val="0"/>
        </w:rPr>
        <w:t xml:space="preserve">The world is not a “global community” but an arena where nations, nongovernmental actors and businesses engage and compete for advantage. We bring to this forum unmatched military, political, economic, cultural and moral strength. Rather than deny this elemental nature of international affairs, we embrace it.5</w:t>
      </w:r>
    </w:p>
    <w:p w:rsidR="00000000" w:rsidDel="00000000" w:rsidP="00000000" w:rsidRDefault="00000000" w:rsidRPr="00000000" w14:paraId="0000003A">
      <w:pPr>
        <w:contextualSpacing w:val="0"/>
        <w:rPr/>
      </w:pPr>
      <w:r w:rsidDel="00000000" w:rsidR="00000000" w:rsidRPr="00000000">
        <w:rPr>
          <w:rtl w:val="0"/>
        </w:rPr>
      </w:r>
    </w:p>
    <w:p w:rsidR="00000000" w:rsidDel="00000000" w:rsidP="00000000" w:rsidRDefault="00000000" w:rsidRPr="00000000" w14:paraId="0000003B">
      <w:pPr>
        <w:contextualSpacing w:val="0"/>
        <w:rPr/>
      </w:pPr>
      <w:r w:rsidDel="00000000" w:rsidR="00000000" w:rsidRPr="00000000">
        <w:rPr>
          <w:rtl w:val="0"/>
        </w:rPr>
        <w:t xml:space="preserve">With this strutting paean to Social Darwinism and Ayn Rand, McMaster jettisoned balance and sophistication in favor of American exceptionalist dogma of the most simplemindedly brutal variety, whereby the United States is entitled to get its way solely on account of its muscle. The article matched Trump’s fevered, noncooperative, and fundamentally juvenile conception of American power and implicitly justified his disruption of the postwar rules-based order. Its final paragraph’s reference to “the restoration of American leadership” was Orwellian. So was a second jointly written New York Times Op-Ed in July that claimed, without apparent irony, that Trump’s “America champions the dignity of every person, affirms the equality of women, celebrates innovation, protects freedom of speech and of religion, and supports free and fair markets.”6 It was more than a little rich that a soldier who made his intellectual reputation as a truth-teller should become a stooge of the most mendacious US president in history.</w:t>
      </w:r>
    </w:p>
    <w:p w:rsidR="00000000" w:rsidDel="00000000" w:rsidP="00000000" w:rsidRDefault="00000000" w:rsidRPr="00000000" w14:paraId="0000003C">
      <w:pPr>
        <w:contextualSpacing w:val="0"/>
        <w:rPr/>
      </w:pPr>
      <w:r w:rsidDel="00000000" w:rsidR="00000000" w:rsidRPr="00000000">
        <w:rPr>
          <w:rtl w:val="0"/>
        </w:rPr>
      </w:r>
    </w:p>
    <w:p w:rsidR="00000000" w:rsidDel="00000000" w:rsidP="00000000" w:rsidRDefault="00000000" w:rsidRPr="00000000" w14:paraId="0000003D">
      <w:pPr>
        <w:contextualSpacing w:val="0"/>
        <w:rPr/>
      </w:pPr>
      <w:r w:rsidDel="00000000" w:rsidR="00000000" w:rsidRPr="00000000">
        <w:rPr>
          <w:rtl w:val="0"/>
        </w:rPr>
        <w:t xml:space="preserve">Even so, later in the summer, Breitbart and other “alt-right” media outlets sought to discredit McMaster as a subversive force, spreading stories that he did not strongly support Israel and was complacent about the Iran nuclear deal. By all appearances, he bowed to the pressure. If the Op-Eds had represented his surrender in words, his bureaucratic abdication came in the guise of “devolution.” On October 10, McMaster said at the Center for Strategic and International Studies (CSIS) that “we have devolved responsibility…back to the departments,” adding that he was steadily seeking to return more power to the Pentagon, the State Department, and other Cabinet agencies after the NSC’s purported assumption of power in recent years. Operational authority at the NSC “did cross a line,” he said, “between a coordinating and integrating organization into an executing arm of the government.”7</w:t>
      </w:r>
    </w:p>
    <w:p w:rsidR="00000000" w:rsidDel="00000000" w:rsidP="00000000" w:rsidRDefault="00000000" w:rsidRPr="00000000" w14:paraId="0000003E">
      <w:pPr>
        <w:contextualSpacing w:val="0"/>
        <w:rPr/>
      </w:pPr>
      <w:r w:rsidDel="00000000" w:rsidR="00000000" w:rsidRPr="00000000">
        <w:rPr>
          <w:rtl w:val="0"/>
        </w:rPr>
      </w:r>
    </w:p>
    <w:p w:rsidR="00000000" w:rsidDel="00000000" w:rsidP="00000000" w:rsidRDefault="00000000" w:rsidRPr="00000000" w14:paraId="0000003F">
      <w:pPr>
        <w:contextualSpacing w:val="0"/>
        <w:rPr/>
      </w:pPr>
      <w:r w:rsidDel="00000000" w:rsidR="00000000" w:rsidRPr="00000000">
        <w:rPr>
          <w:rtl w:val="0"/>
        </w:rPr>
        <w:t xml:space="preserve">While paying lip service to a “historical perspective”—several former national security advisers participated in the discussion—McMaster was actually extending the Trump administration’s vaunted evisceration of the “administrative state” to the NSC, which he boasted of shrinking. There are two primary “executing” foreign policy bureaucracies: the State Department, which is primarily responsible for diplomacy, and the Defense Department, which handles the military. Since the day-to-day business of foreign policy is mainly diplomatic, the principal agency to which McMaster planned to redelegate responsibility would be the State Department.</w:t>
      </w:r>
    </w:p>
    <w:p w:rsidR="00000000" w:rsidDel="00000000" w:rsidP="00000000" w:rsidRDefault="00000000" w:rsidRPr="00000000" w14:paraId="00000040">
      <w:pPr>
        <w:contextualSpacing w:val="0"/>
        <w:rPr/>
      </w:pPr>
      <w:r w:rsidDel="00000000" w:rsidR="00000000" w:rsidRPr="00000000">
        <w:rPr>
          <w:rtl w:val="0"/>
        </w:rPr>
      </w:r>
    </w:p>
    <w:p w:rsidR="00000000" w:rsidDel="00000000" w:rsidP="00000000" w:rsidRDefault="00000000" w:rsidRPr="00000000" w14:paraId="00000041">
      <w:pPr>
        <w:contextualSpacing w:val="0"/>
        <w:rPr/>
      </w:pPr>
      <w:r w:rsidDel="00000000" w:rsidR="00000000" w:rsidRPr="00000000">
        <w:rPr>
          <w:rtl w:val="0"/>
        </w:rPr>
        <w:t xml:space="preserve">Yet Trump, via Tillerson, has systematically emptied and disempowered it. Devolving authority over US foreign policy to a clueless secretary of state who is gutting the most important administrator of that policy is not principled but cynical, and a prescription for poor execution. If doing so is intended to inordinately empower the Pentagon—the primary executing bureaucracy left fully standing after Tillerson’s machinations—the move is also sinisterly militaristic. And it is doubly ironic and vexing that McMaster has not challenged Tillerson’s treatment of the State Department as the vanquished object of a hostile takeover, given his excoriation of the Joint Chiefs for acquiescing to Secretary of Defense Robert McNamara’s construal of the Vietnam War as just “another business management problem.”8</w:t>
      </w:r>
    </w:p>
    <w:p w:rsidR="00000000" w:rsidDel="00000000" w:rsidP="00000000" w:rsidRDefault="00000000" w:rsidRPr="00000000" w14:paraId="00000042">
      <w:pPr>
        <w:contextualSpacing w:val="0"/>
        <w:rPr/>
      </w:pPr>
      <w:r w:rsidDel="00000000" w:rsidR="00000000" w:rsidRPr="00000000">
        <w:rPr>
          <w:rtl w:val="0"/>
        </w:rPr>
      </w:r>
    </w:p>
    <w:p w:rsidR="00000000" w:rsidDel="00000000" w:rsidP="00000000" w:rsidRDefault="00000000" w:rsidRPr="00000000" w14:paraId="00000043">
      <w:pPr>
        <w:contextualSpacing w:val="0"/>
        <w:rPr/>
      </w:pPr>
      <w:r w:rsidDel="00000000" w:rsidR="00000000" w:rsidRPr="00000000">
        <w:rPr>
          <w:rtl w:val="0"/>
        </w:rPr>
        <w:t xml:space="preserve">McMaster could have used NSC precedents to advocate for preserving its authority over policy, but he has declined to do so. In his book, he criticized the imbalance between political and military considerations in the way Vietnam-era policy was made. McMaster preferred generals who spoke up in NSC meetings and pushed back against tendentious political distortions that civilian officials might make as to what was actually required to attain American policy objectives. As national security adviser, he is ideally positioned to encourage that sort of spirited collaboration. Yet owing to Trump’s disdain for interagency deliberation, McMaster has accepted a process in which there is very little meaningful back-and-forth among national security principals. Despite his protestations at CSIS of superior coordination and integration at the NSC, it has broadly failed to reach consensus on policy; one insider described a Principals Committee meeting on Afghanistan as a “shit show.”</w:t>
      </w:r>
    </w:p>
    <w:p w:rsidR="00000000" w:rsidDel="00000000" w:rsidP="00000000" w:rsidRDefault="00000000" w:rsidRPr="00000000" w14:paraId="00000044">
      <w:pPr>
        <w:contextualSpacing w:val="0"/>
        <w:rPr/>
      </w:pPr>
      <w:r w:rsidDel="00000000" w:rsidR="00000000" w:rsidRPr="00000000">
        <w:rPr>
          <w:rtl w:val="0"/>
        </w:rPr>
      </w:r>
    </w:p>
    <w:p w:rsidR="00000000" w:rsidDel="00000000" w:rsidP="00000000" w:rsidRDefault="00000000" w:rsidRPr="00000000" w14:paraId="00000045">
      <w:pPr>
        <w:contextualSpacing w:val="0"/>
        <w:rPr/>
      </w:pPr>
      <w:r w:rsidDel="00000000" w:rsidR="00000000" w:rsidRPr="00000000">
        <w:rPr>
          <w:rtl w:val="0"/>
        </w:rPr>
        <w:t xml:space="preserve">Indeed, lack of coordination at the White House is clearly chronic. Trump and McMaster have undercut Tillerson’s and Secretary of Defense James Mattis’s advocacy of diplomacy on North Korea’s nuclear and missile programs. Despite sharing the overwhelming US military consensus that there were no preemptive military options in North Korea that could reliably preclude escalation and protect South Korea’s population, McMaster appears to have pressed the Pentagon for a preemptive plan to satisfy Trump’s rash, counterfactual demands. This was further evidence of McMaster’s overriding determination to humor Trump at the expense of sound policymaking.</w:t>
      </w:r>
    </w:p>
    <w:p w:rsidR="00000000" w:rsidDel="00000000" w:rsidP="00000000" w:rsidRDefault="00000000" w:rsidRPr="00000000" w14:paraId="00000046">
      <w:pPr>
        <w:contextualSpacing w:val="0"/>
        <w:rPr/>
      </w:pPr>
      <w:r w:rsidDel="00000000" w:rsidR="00000000" w:rsidRPr="00000000">
        <w:rPr>
          <w:rtl w:val="0"/>
        </w:rPr>
      </w:r>
    </w:p>
    <w:p w:rsidR="00000000" w:rsidDel="00000000" w:rsidP="00000000" w:rsidRDefault="00000000" w:rsidRPr="00000000" w14:paraId="00000047">
      <w:pPr>
        <w:contextualSpacing w:val="0"/>
        <w:rPr/>
      </w:pPr>
      <w:r w:rsidDel="00000000" w:rsidR="00000000" w:rsidRPr="00000000">
        <w:rPr>
          <w:rtl w:val="0"/>
        </w:rPr>
        <w:t xml:space="preserve">The NSC has been especially maladroit on the Middle East, the world’s most volatile region. Trump announced that the United States would recognize Jerusalem as Israel’s capital over the objections of key principals, reportedly without giving Tillerson and UN Ambassador Nikki Haley advance notice, and probably undermined the Trump administration’s much-anticipated Israeli–Palestinian peace initiative before it had even been rolled out. The administration’s inconsistent attitude and cuts in aid to Egypt have prompted it to pivot to Russia. Against State and Defense Department advice, Trump fueled discord between Qatar, which hosts a critical US air base, and its Gulf Cooperation Council partners.</w:t>
      </w:r>
    </w:p>
    <w:p w:rsidR="00000000" w:rsidDel="00000000" w:rsidP="00000000" w:rsidRDefault="00000000" w:rsidRPr="00000000" w14:paraId="00000048">
      <w:pPr>
        <w:contextualSpacing w:val="0"/>
        <w:rPr/>
      </w:pPr>
      <w:r w:rsidDel="00000000" w:rsidR="00000000" w:rsidRPr="00000000">
        <w:rPr>
          <w:rtl w:val="0"/>
        </w:rPr>
      </w:r>
    </w:p>
    <w:p w:rsidR="00000000" w:rsidDel="00000000" w:rsidP="00000000" w:rsidRDefault="00000000" w:rsidRPr="00000000" w14:paraId="00000049">
      <w:pPr>
        <w:contextualSpacing w:val="0"/>
        <w:rPr/>
      </w:pPr>
      <w:r w:rsidDel="00000000" w:rsidR="00000000" w:rsidRPr="00000000">
        <w:rPr>
          <w:rtl w:val="0"/>
        </w:rPr>
        <w:t xml:space="preserve">Although Mattis and Tillerson believe that Iran is adhering to the nuclear deal, Trump has refused to recertify it on irrelevant pretexts, and McMaster has backed him, potentially shattering Washington’s bona fides in Pyongyang as well as Tehran and European capitals. Unstinting White House support for Saudi aggressiveness in Yemen and elsewhere has antagonized Iran while increasing its regional influence, and stoked strategic tension between Sunni and Shia Muslims. Since the cruise missile strikes last April, McMaster has marshaled no policy coherence on Syria, where the United States has ceded the diplomatic initiative to Russia.</w:t>
      </w:r>
    </w:p>
    <w:p w:rsidR="00000000" w:rsidDel="00000000" w:rsidP="00000000" w:rsidRDefault="00000000" w:rsidRPr="00000000" w14:paraId="0000004A">
      <w:pPr>
        <w:contextualSpacing w:val="0"/>
        <w:rPr/>
      </w:pPr>
      <w:r w:rsidDel="00000000" w:rsidR="00000000" w:rsidRPr="00000000">
        <w:rPr>
          <w:rtl w:val="0"/>
        </w:rPr>
      </w:r>
    </w:p>
    <w:p w:rsidR="00000000" w:rsidDel="00000000" w:rsidP="00000000" w:rsidRDefault="00000000" w:rsidRPr="00000000" w14:paraId="0000004B">
      <w:pPr>
        <w:contextualSpacing w:val="0"/>
        <w:rPr/>
      </w:pPr>
      <w:r w:rsidDel="00000000" w:rsidR="00000000" w:rsidRPr="00000000">
        <w:rPr>
          <w:rtl w:val="0"/>
        </w:rPr>
        <w:t xml:space="preserve">Until mid-February, McMaster had not pushed back on Trump’s dismissal of the issue of Russian interference with the 2016 presidential election for fear of offending him. Then, after the Justice Department indicted thirteen Russians for such interference on February 16, McMaster angered Trump by finally stating publicly, at a major security conference in Munich, that the evidence was “incontrovertible.” Whether he follows up this acknowledgment in a substantive way remains to be seen. Despite the intelligence community’s assessment that Russian interference occurred and is a continuing threat, McMaster has declined to convene a Principals Committee meeting on the problem and left it unexamined while Trump persists in courting Vladimir Putin, to the consternation of close allies.9 The national security adviser has also bolstered Trump’s denials of collusion with Russia, stating implausibly that Trump’s job security “doesn’t even come up” in conversations with those allies.</w:t>
      </w:r>
    </w:p>
    <w:p w:rsidR="00000000" w:rsidDel="00000000" w:rsidP="00000000" w:rsidRDefault="00000000" w:rsidRPr="00000000" w14:paraId="0000004C">
      <w:pPr>
        <w:contextualSpacing w:val="0"/>
        <w:rPr/>
      </w:pPr>
      <w:r w:rsidDel="00000000" w:rsidR="00000000" w:rsidRPr="00000000">
        <w:rPr>
          <w:rtl w:val="0"/>
        </w:rPr>
      </w:r>
    </w:p>
    <w:p w:rsidR="00000000" w:rsidDel="00000000" w:rsidP="00000000" w:rsidRDefault="00000000" w:rsidRPr="00000000" w14:paraId="0000004D">
      <w:pPr>
        <w:contextualSpacing w:val="0"/>
        <w:rPr/>
      </w:pPr>
      <w:r w:rsidDel="00000000" w:rsidR="00000000" w:rsidRPr="00000000">
        <w:rPr>
          <w:rtl w:val="0"/>
        </w:rPr>
        <w:t xml:space="preserve">McMaster publicly admitted that Trump had no agenda for an ostensibly important private meeting with Putin at the G20 summit in July, which McMaster did not attend; urging and crafting such an agenda is a prime function of the NSC. In this light, the new National Security Strategy approved by McMaster, which blithely heralds the revival of the cold war, reads, at least in part, as political cover for Trump’s chumminess with Putin. Deliberately removed from the strategy were references to global climate change as a threat to national security—even though the military is worried about it and plans for its operational impact—to placate Trump’s ideological, anti-science domestic base.</w:t>
      </w:r>
    </w:p>
    <w:p w:rsidR="00000000" w:rsidDel="00000000" w:rsidP="00000000" w:rsidRDefault="00000000" w:rsidRPr="00000000" w14:paraId="0000004E">
      <w:pPr>
        <w:contextualSpacing w:val="0"/>
        <w:rPr/>
      </w:pPr>
      <w:r w:rsidDel="00000000" w:rsidR="00000000" w:rsidRPr="00000000">
        <w:rPr>
          <w:rtl w:val="0"/>
        </w:rPr>
      </w:r>
    </w:p>
    <w:p w:rsidR="00000000" w:rsidDel="00000000" w:rsidP="00000000" w:rsidRDefault="00000000" w:rsidRPr="00000000" w14:paraId="0000004F">
      <w:pPr>
        <w:contextualSpacing w:val="0"/>
        <w:rPr/>
      </w:pPr>
      <w:r w:rsidDel="00000000" w:rsidR="00000000" w:rsidRPr="00000000">
        <w:rPr>
          <w:rtl w:val="0"/>
        </w:rPr>
        <w:t xml:space="preserve">In Dereliction of Duty, McMaster was particularly indignant that the president would be guided by domestic considerations in prosecuting foreign policy. His outrage was to some extent naive or disingenuous: all wartime presidents have been transparently influenced by domestic concerns. But the central point is that McMaster used to be committed to minimizing the political skewing of foreign policy, which requires vigorous consultation at the NSC. As national security adviser, he has abandoned that commitment and channeled Trump’s “Make America Great Again” jingoism.</w:t>
      </w:r>
    </w:p>
    <w:p w:rsidR="00000000" w:rsidDel="00000000" w:rsidP="00000000" w:rsidRDefault="00000000" w:rsidRPr="00000000" w14:paraId="00000050">
      <w:pPr>
        <w:contextualSpacing w:val="0"/>
        <w:rPr/>
      </w:pPr>
      <w:r w:rsidDel="00000000" w:rsidR="00000000" w:rsidRPr="00000000">
        <w:rPr>
          <w:rtl w:val="0"/>
        </w:rPr>
      </w:r>
    </w:p>
    <w:p w:rsidR="00000000" w:rsidDel="00000000" w:rsidP="00000000" w:rsidRDefault="00000000" w:rsidRPr="00000000" w14:paraId="00000051">
      <w:pPr>
        <w:contextualSpacing w:val="0"/>
        <w:rPr/>
      </w:pPr>
      <w:r w:rsidDel="00000000" w:rsidR="00000000" w:rsidRPr="00000000">
        <w:rPr>
          <w:rtl w:val="0"/>
        </w:rPr>
        <w:t xml:space="preserve">It is normal and human that McMaster felt duty-bound to accept his present post and was grateful for an opportunity to cap a brilliant but bumptious Army career with a move that amounted to a fourth star. Being constrained by the president’s viewpoint is of course part of the job description. McMaster was aware of this going in. But he also apparently recognizes that he is working for an unfit president: BuzzFeed has reported that, just as Tillerson allegedly called Trump a “moron” after a meeting in July, McMaster privately characterized him as an “idiot” and a “dope” with the mind of a “kindergartener” at a corporate dinner that same month.10</w:t>
      </w:r>
    </w:p>
    <w:p w:rsidR="00000000" w:rsidDel="00000000" w:rsidP="00000000" w:rsidRDefault="00000000" w:rsidRPr="00000000" w14:paraId="00000052">
      <w:pPr>
        <w:contextualSpacing w:val="0"/>
        <w:rPr/>
      </w:pPr>
      <w:r w:rsidDel="00000000" w:rsidR="00000000" w:rsidRPr="00000000">
        <w:rPr>
          <w:rtl w:val="0"/>
        </w:rPr>
      </w:r>
    </w:p>
    <w:p w:rsidR="00000000" w:rsidDel="00000000" w:rsidP="00000000" w:rsidRDefault="00000000" w:rsidRPr="00000000" w14:paraId="00000053">
      <w:pPr>
        <w:contextualSpacing w:val="0"/>
        <w:rPr/>
      </w:pPr>
      <w:r w:rsidDel="00000000" w:rsidR="00000000" w:rsidRPr="00000000">
        <w:rPr>
          <w:rtl w:val="0"/>
        </w:rPr>
        <w:t xml:space="preserve">McMaster should know better than to follow this president into policy hell, yet he is doing just that. The degradation of the interagency process on his watch has made it easy for Trump’s ignorance to drive foreign policy, amplified the damage done by a bureaucratically nihilistic secretary of state, and eroded the United States’ global influence and standing. Perhaps McMaster fears being fired and calculates that his likely successor would be someone like current White House Chief of Staff John Kelly, a retired four-star general who has revealed himself to be a grossly partisan, far-right ideologue and potentially a more willing Trump accomplice than he is. And it is possible that a president as wayward as Trump and a secretary of state as misguided as Tillerson would prevent any national security adviser, however accomplished and assiduous, from distilling good policy.</w:t>
      </w:r>
    </w:p>
    <w:p w:rsidR="00000000" w:rsidDel="00000000" w:rsidP="00000000" w:rsidRDefault="00000000" w:rsidRPr="00000000" w14:paraId="00000054">
      <w:pPr>
        <w:contextualSpacing w:val="0"/>
        <w:rPr/>
      </w:pPr>
      <w:r w:rsidDel="00000000" w:rsidR="00000000" w:rsidRPr="00000000">
        <w:rPr>
          <w:rtl w:val="0"/>
        </w:rPr>
      </w:r>
    </w:p>
    <w:p w:rsidR="00000000" w:rsidDel="00000000" w:rsidP="00000000" w:rsidRDefault="00000000" w:rsidRPr="00000000" w14:paraId="00000055">
      <w:pPr>
        <w:contextualSpacing w:val="0"/>
        <w:rPr/>
      </w:pPr>
      <w:r w:rsidDel="00000000" w:rsidR="00000000" w:rsidRPr="00000000">
        <w:rPr>
          <w:rtl w:val="0"/>
        </w:rPr>
        <w:t xml:space="preserve">There has been friction between McMaster and Trump. The president reportedly finds his national security adviser pedantic, condescending, and potentially disloyal, and McMaster’s affirmation of evidence of the Russian election interference will no doubt intensify the latter perception. But McMaster’s very retention suggests that Trump overridingly values the general’s prestige and bearing. For him to take the job and then refrain from using those qualities to try to steer US policy in the right direction amounts to dereliction of duty.</w:t>
      </w:r>
    </w:p>
    <w:p w:rsidR="00000000" w:rsidDel="00000000" w:rsidP="00000000" w:rsidRDefault="00000000" w:rsidRPr="00000000" w14:paraId="00000056">
      <w:pPr>
        <w:contextualSpacing w:val="0"/>
        <w:rPr/>
      </w:pPr>
      <w:r w:rsidDel="00000000" w:rsidR="00000000" w:rsidRPr="00000000">
        <w:rPr>
          <w:rtl w:val="0"/>
        </w:rPr>
      </w:r>
    </w:p>
    <w:p w:rsidR="00000000" w:rsidDel="00000000" w:rsidP="00000000" w:rsidRDefault="00000000" w:rsidRPr="00000000" w14:paraId="00000057">
      <w:pPr>
        <w:contextualSpacing w:val="0"/>
        <w:rPr/>
      </w:pPr>
      <w:r w:rsidDel="00000000" w:rsidR="00000000" w:rsidRPr="00000000">
        <w:rPr>
          <w:rtl w:val="0"/>
        </w:rPr>
        <w:t xml:space="preserve">-----</w:t>
      </w:r>
    </w:p>
    <w:p w:rsidR="00000000" w:rsidDel="00000000" w:rsidP="00000000" w:rsidRDefault="00000000" w:rsidRPr="00000000" w14:paraId="00000058">
      <w:pPr>
        <w:contextualSpacing w:val="0"/>
        <w:rPr/>
      </w:pPr>
      <w:r w:rsidDel="00000000" w:rsidR="00000000" w:rsidRPr="00000000">
        <w:rPr>
          <w:rtl w:val="0"/>
        </w:rPr>
      </w:r>
    </w:p>
    <w:p w:rsidR="00000000" w:rsidDel="00000000" w:rsidP="00000000" w:rsidRDefault="00000000" w:rsidRPr="00000000" w14:paraId="00000059">
      <w:pPr>
        <w:contextualSpacing w:val="0"/>
        <w:rPr/>
      </w:pPr>
      <w:r w:rsidDel="00000000" w:rsidR="00000000" w:rsidRPr="00000000">
        <w:rPr>
          <w:rtl w:val="0"/>
        </w:rPr>
        <w:t xml:space="preserve">Caesar Bloody Caesar</w:t>
      </w:r>
    </w:p>
    <w:p w:rsidR="00000000" w:rsidDel="00000000" w:rsidP="00000000" w:rsidRDefault="00000000" w:rsidRPr="00000000" w14:paraId="0000005A">
      <w:pPr>
        <w:contextualSpacing w:val="0"/>
        <w:rPr/>
      </w:pPr>
      <w:r w:rsidDel="00000000" w:rsidR="00000000" w:rsidRPr="00000000">
        <w:rPr>
          <w:rtl w:val="0"/>
        </w:rPr>
        <w:t xml:space="preserve">Josephine Quinn MARCH 22, 2018 ISSUE</w:t>
      </w:r>
    </w:p>
    <w:p w:rsidR="00000000" w:rsidDel="00000000" w:rsidP="00000000" w:rsidRDefault="00000000" w:rsidRPr="00000000" w14:paraId="0000005B">
      <w:pPr>
        <w:contextualSpacing w:val="0"/>
        <w:rPr/>
      </w:pPr>
      <w:r w:rsidDel="00000000" w:rsidR="00000000" w:rsidRPr="00000000">
        <w:rPr>
          <w:rtl w:val="0"/>
        </w:rPr>
        <w:t xml:space="preserve">The Landmark Julius Caesar: The Complete Works: Gallic War, Civil War, Alexandrian War, African War, and Spanish War</w:t>
      </w:r>
    </w:p>
    <w:p w:rsidR="00000000" w:rsidDel="00000000" w:rsidP="00000000" w:rsidRDefault="00000000" w:rsidRPr="00000000" w14:paraId="0000005C">
      <w:pPr>
        <w:contextualSpacing w:val="0"/>
        <w:rPr/>
      </w:pPr>
      <w:r w:rsidDel="00000000" w:rsidR="00000000" w:rsidRPr="00000000">
        <w:rPr>
          <w:rtl w:val="0"/>
        </w:rPr>
        <w:t xml:space="preserve">edited and translated from the Latin by Kurt A. Raaflaub</w:t>
      </w:r>
    </w:p>
    <w:p w:rsidR="00000000" w:rsidDel="00000000" w:rsidP="00000000" w:rsidRDefault="00000000" w:rsidRPr="00000000" w14:paraId="0000005D">
      <w:pPr>
        <w:contextualSpacing w:val="0"/>
        <w:rPr/>
      </w:pPr>
      <w:r w:rsidDel="00000000" w:rsidR="00000000" w:rsidRPr="00000000">
        <w:rPr>
          <w:rtl w:val="0"/>
        </w:rPr>
        <w:t xml:space="preserve">Pantheon, 793 pp., $50.00</w:t>
      </w:r>
    </w:p>
    <w:p w:rsidR="00000000" w:rsidDel="00000000" w:rsidP="00000000" w:rsidRDefault="00000000" w:rsidRPr="00000000" w14:paraId="0000005E">
      <w:pPr>
        <w:contextualSpacing w:val="0"/>
        <w:rPr/>
      </w:pPr>
      <w:r w:rsidDel="00000000" w:rsidR="00000000" w:rsidRPr="00000000">
        <w:rPr>
          <w:rtl w:val="0"/>
        </w:rPr>
      </w:r>
    </w:p>
    <w:p w:rsidR="00000000" w:rsidDel="00000000" w:rsidP="00000000" w:rsidRDefault="00000000" w:rsidRPr="00000000" w14:paraId="0000005F">
      <w:pPr>
        <w:contextualSpacing w:val="0"/>
        <w:rPr/>
      </w:pPr>
      <w:r w:rsidDel="00000000" w:rsidR="00000000" w:rsidRPr="00000000">
        <w:rPr>
          <w:rtl w:val="0"/>
        </w:rPr>
        <w:t xml:space="preserve">American International Pictures/Photofest</w:t>
      </w:r>
    </w:p>
    <w:p w:rsidR="00000000" w:rsidDel="00000000" w:rsidP="00000000" w:rsidRDefault="00000000" w:rsidRPr="00000000" w14:paraId="00000060">
      <w:pPr>
        <w:contextualSpacing w:val="0"/>
        <w:rPr/>
      </w:pPr>
      <w:r w:rsidDel="00000000" w:rsidR="00000000" w:rsidRPr="00000000">
        <w:rPr>
          <w:rtl w:val="0"/>
        </w:rPr>
        <w:t xml:space="preserve">Richard Johnson as Cassius, John Gielgud as Julius Caesar, and Jason Robards as Brutus in Stuart Burge’s film Julius Caesar, 1970</w:t>
      </w:r>
    </w:p>
    <w:p w:rsidR="00000000" w:rsidDel="00000000" w:rsidP="00000000" w:rsidRDefault="00000000" w:rsidRPr="00000000" w14:paraId="00000061">
      <w:pPr>
        <w:contextualSpacing w:val="0"/>
        <w:rPr/>
      </w:pPr>
      <w:r w:rsidDel="00000000" w:rsidR="00000000" w:rsidRPr="00000000">
        <w:rPr>
          <w:rtl w:val="0"/>
        </w:rPr>
        <w:t xml:space="preserve">When Julius Caesar was thirty-one years old in 69 BCE, so the story goes, and serving as a junior Roman magistrate in Spain, he once stood lamenting before a statue of Alexander the Great because he had achieved so little at an age by which Alexander had already conquered the world.</w:t>
      </w:r>
    </w:p>
    <w:p w:rsidR="00000000" w:rsidDel="00000000" w:rsidP="00000000" w:rsidRDefault="00000000" w:rsidRPr="00000000" w14:paraId="00000062">
      <w:pPr>
        <w:contextualSpacing w:val="0"/>
        <w:rPr/>
      </w:pPr>
      <w:r w:rsidDel="00000000" w:rsidR="00000000" w:rsidRPr="00000000">
        <w:rPr>
          <w:rtl w:val="0"/>
        </w:rPr>
      </w:r>
    </w:p>
    <w:p w:rsidR="00000000" w:rsidDel="00000000" w:rsidP="00000000" w:rsidRDefault="00000000" w:rsidRPr="00000000" w14:paraId="00000063">
      <w:pPr>
        <w:contextualSpacing w:val="0"/>
        <w:rPr/>
      </w:pPr>
      <w:r w:rsidDel="00000000" w:rsidR="00000000" w:rsidRPr="00000000">
        <w:rPr>
          <w:rtl w:val="0"/>
        </w:rPr>
        <w:t xml:space="preserve">He had good reason for concern. Although his recent election as a quaestor—one of the officials responsible for finances—had given him a lifetime seat in the Senate, Roman politics were more of a funnel than a ladder: twenty quaestors who had been elected at thirty years old could compete nine years later for eight praetorships, and then, three years after that, for just two annual consulships. To rise, you needed political friends, name recognition, and, in order to buy elections, a great deal of money.</w:t>
      </w:r>
    </w:p>
    <w:p w:rsidR="00000000" w:rsidDel="00000000" w:rsidP="00000000" w:rsidRDefault="00000000" w:rsidRPr="00000000" w14:paraId="00000064">
      <w:pPr>
        <w:contextualSpacing w:val="0"/>
        <w:rPr/>
      </w:pPr>
      <w:r w:rsidDel="00000000" w:rsidR="00000000" w:rsidRPr="00000000">
        <w:rPr>
          <w:rtl w:val="0"/>
        </w:rPr>
      </w:r>
    </w:p>
    <w:p w:rsidR="00000000" w:rsidDel="00000000" w:rsidP="00000000" w:rsidRDefault="00000000" w:rsidRPr="00000000" w14:paraId="00000065">
      <w:pPr>
        <w:contextualSpacing w:val="0"/>
        <w:rPr/>
      </w:pPr>
      <w:r w:rsidDel="00000000" w:rsidR="00000000" w:rsidRPr="00000000">
        <w:rPr>
          <w:rtl w:val="0"/>
        </w:rPr>
        <w:t xml:space="preserve">Caesar was already admired as an orator, but he was best known for his debts, and he was good at making enemies, especially among the powerful conservatives in the Senate. Furthermore, while he had ably fulfilled the standard military duties of a young Roman nobleman, he had attracted attention only for his first assignment overseas at the age of about twenty: a trip to Bithynia in northern Anatolia, where he had become friendly—many said extremely friendly—with its king, Nicomedes. Whether or not the rumors were true, this was the first hint of a lifelong tendency to test the bounds of Rome’s unwritten moral and legal codes.</w:t>
      </w:r>
    </w:p>
    <w:p w:rsidR="00000000" w:rsidDel="00000000" w:rsidP="00000000" w:rsidRDefault="00000000" w:rsidRPr="00000000" w14:paraId="00000066">
      <w:pPr>
        <w:contextualSpacing w:val="0"/>
        <w:rPr/>
      </w:pPr>
      <w:r w:rsidDel="00000000" w:rsidR="00000000" w:rsidRPr="00000000">
        <w:rPr>
          <w:rtl w:val="0"/>
        </w:rPr>
      </w:r>
    </w:p>
    <w:p w:rsidR="00000000" w:rsidDel="00000000" w:rsidP="00000000" w:rsidRDefault="00000000" w:rsidRPr="00000000" w14:paraId="00000067">
      <w:pPr>
        <w:contextualSpacing w:val="0"/>
        <w:rPr/>
      </w:pPr>
      <w:r w:rsidDel="00000000" w:rsidR="00000000" w:rsidRPr="00000000">
        <w:rPr>
          <w:rtl w:val="0"/>
        </w:rPr>
        <w:t xml:space="preserve">What he realized over the next decade was that two very good friends could make up for a lot of enemies if one was Marcus Crassus, the richest man in Rome, and the other its finest general, Gnaeus Pompey—nicknamed, no doubt to Caesar’s annoyance, “the Great.” This clique—which has gone down in history as the overly official-sounding “First Triumvirate,” but was called at the time the “three-headed monster”—got Caesar elected consul for 59 BCE. It also got Pompey a new wife in Caesar’s daughter Julia, apparently a love match despite the thirty-three-year age gap.</w:t>
      </w:r>
    </w:p>
    <w:p w:rsidR="00000000" w:rsidDel="00000000" w:rsidP="00000000" w:rsidRDefault="00000000" w:rsidRPr="00000000" w14:paraId="00000068">
      <w:pPr>
        <w:contextualSpacing w:val="0"/>
        <w:rPr/>
      </w:pPr>
      <w:r w:rsidDel="00000000" w:rsidR="00000000" w:rsidRPr="00000000">
        <w:rPr>
          <w:rtl w:val="0"/>
        </w:rPr>
      </w:r>
    </w:p>
    <w:p w:rsidR="00000000" w:rsidDel="00000000" w:rsidP="00000000" w:rsidRDefault="00000000" w:rsidRPr="00000000" w14:paraId="00000069">
      <w:pPr>
        <w:contextualSpacing w:val="0"/>
        <w:rPr/>
      </w:pPr>
      <w:r w:rsidDel="00000000" w:rsidR="00000000" w:rsidRPr="00000000">
        <w:rPr>
          <w:rtl w:val="0"/>
        </w:rPr>
        <w:t xml:space="preserve">In office, Caesar proposed a radical program that included land distribution for the poor and Pompey’s veterans, as well as financial concessions for state contractors under Crassus’s protection. When the Senate rejected it, he took his laws directly to the people, and his co-consul Marcus Calpurnius Bibulus was chased from the Forum at knifepoint when he attempted to veto them. This was a step too far: Bibulus retaliated by retiring to his house for the rest of the year, claiming that he was watching the sky for omens, without which state business could not be conducted. As a result all Caesar’s legislation as consul was, strictly speaking, illegal, putting him under serious threat of prosecution when he became a private citizen again.</w:t>
      </w:r>
    </w:p>
    <w:p w:rsidR="00000000" w:rsidDel="00000000" w:rsidP="00000000" w:rsidRDefault="00000000" w:rsidRPr="00000000" w14:paraId="0000006A">
      <w:pPr>
        <w:contextualSpacing w:val="0"/>
        <w:rPr/>
      </w:pPr>
      <w:r w:rsidDel="00000000" w:rsidR="00000000" w:rsidRPr="00000000">
        <w:rPr>
          <w:rtl w:val="0"/>
        </w:rPr>
      </w:r>
    </w:p>
    <w:p w:rsidR="00000000" w:rsidDel="00000000" w:rsidP="00000000" w:rsidRDefault="00000000" w:rsidRPr="00000000" w14:paraId="0000006B">
      <w:pPr>
        <w:contextualSpacing w:val="0"/>
        <w:rPr/>
      </w:pPr>
      <w:r w:rsidDel="00000000" w:rsidR="00000000" w:rsidRPr="00000000">
        <w:rPr>
          <w:rtl w:val="0"/>
        </w:rPr>
        <w:t xml:space="preserve">He and his friends ensured that wouldn’t happen for some time by securing him an unprecedented five-year military command over three Roman provinces to the north of Italy, including Transalpine Gaul (modern Provence), and later having it extended to the ten years required before he could stand for a second consulship, which would give him the chance to put his earlier legislation and subsequent actions on a firmer legal basis. He further enraged his opponents by turning this assignment into the greatest land grab ever accomplished by a Roman general, bringing all the rest of Gaul under his personal power: still not at the level of Alexander’s achievements, but a worthy rival to Pompey’s.</w:t>
      </w:r>
    </w:p>
    <w:p w:rsidR="00000000" w:rsidDel="00000000" w:rsidP="00000000" w:rsidRDefault="00000000" w:rsidRPr="00000000" w14:paraId="0000006C">
      <w:pPr>
        <w:contextualSpacing w:val="0"/>
        <w:rPr/>
      </w:pPr>
      <w:r w:rsidDel="00000000" w:rsidR="00000000" w:rsidRPr="00000000">
        <w:rPr>
          <w:rtl w:val="0"/>
        </w:rPr>
      </w:r>
    </w:p>
    <w:p w:rsidR="00000000" w:rsidDel="00000000" w:rsidP="00000000" w:rsidRDefault="00000000" w:rsidRPr="00000000" w14:paraId="0000006D">
      <w:pPr>
        <w:contextualSpacing w:val="0"/>
        <w:rPr/>
      </w:pPr>
      <w:r w:rsidDel="00000000" w:rsidR="00000000" w:rsidRPr="00000000">
        <w:rPr>
          <w:rtl w:val="0"/>
        </w:rPr>
        <w:t xml:space="preserve">Caesar himself recorded the first seven years of the Gallic War in seven books of Commentaries; these are included in a new and highly readable translation of Caesar’s work in the Landmark series, along with his memoir of the first two years of the subsequent Civil War and four additional books written by his officers to fill out the account of his campaigns. These are the first Latin texts to receive the sumptuous Landmark treatment already enjoyed by Herodotus, Thucydides, Xenophon, and Arrian, and it suits them very well, with copious maps, diagrams, illustrations, footnotes, and appendices to help the reader keep track of the people, places, and siege machines involved, as well as another forty-three background essays available online, written by a lively mixture of old hands and Young Turks.</w:t>
      </w:r>
    </w:p>
    <w:p w:rsidR="00000000" w:rsidDel="00000000" w:rsidP="00000000" w:rsidRDefault="00000000" w:rsidRPr="00000000" w14:paraId="0000006E">
      <w:pPr>
        <w:contextualSpacing w:val="0"/>
        <w:rPr/>
      </w:pPr>
      <w:r w:rsidDel="00000000" w:rsidR="00000000" w:rsidRPr="00000000">
        <w:rPr>
          <w:rtl w:val="0"/>
        </w:rPr>
      </w:r>
    </w:p>
    <w:p w:rsidR="00000000" w:rsidDel="00000000" w:rsidP="00000000" w:rsidRDefault="00000000" w:rsidRPr="00000000" w14:paraId="0000006F">
      <w:pPr>
        <w:contextualSpacing w:val="0"/>
        <w:rPr/>
      </w:pPr>
      <w:r w:rsidDel="00000000" w:rsidR="00000000" w:rsidRPr="00000000">
        <w:rPr>
          <w:rtl w:val="0"/>
        </w:rPr>
        <w:t xml:space="preserve">“Gaul, if you take all of it into account, is divided into three regions” is Caesar’s opening line in the Gallic War, and in the first three books he brings these in turn under Roman control: first central France north of the existing Roman province, then the “Belgians” in the north, then the peoples of the Atlantic coast. He makes brief sorties after that across the Rhine and the Channel, while resistance to occupation builds up in Gaul itself. This comes together in early 52 in the general rebellion Caesar describes in Book 7, which culminates in his defeat of the Gallic leader Vercingetorix at Alesia in modern Burgundy. At this point Caesar brings his account of these wars to a close on a suitable note of triumph; in reality, he remained in Gaul for another two years putting down further rebellions, campaigns that were later written up by his legate Hirtius in an eighth book.</w:t>
      </w:r>
    </w:p>
    <w:p w:rsidR="00000000" w:rsidDel="00000000" w:rsidP="00000000" w:rsidRDefault="00000000" w:rsidRPr="00000000" w14:paraId="00000070">
      <w:pPr>
        <w:contextualSpacing w:val="0"/>
        <w:rPr/>
      </w:pPr>
      <w:r w:rsidDel="00000000" w:rsidR="00000000" w:rsidRPr="00000000">
        <w:rPr>
          <w:rtl w:val="0"/>
        </w:rPr>
      </w:r>
    </w:p>
    <w:p w:rsidR="00000000" w:rsidDel="00000000" w:rsidP="00000000" w:rsidRDefault="00000000" w:rsidRPr="00000000" w14:paraId="00000071">
      <w:pPr>
        <w:contextualSpacing w:val="0"/>
        <w:rPr/>
      </w:pPr>
      <w:r w:rsidDel="00000000" w:rsidR="00000000" w:rsidRPr="00000000">
        <w:rPr>
          <w:rtl w:val="0"/>
        </w:rPr>
        <w:t xml:space="preserve">Cicero praised Caesar’s Commentaries—the first example we have of Latin historical prose—as “naked, straightforward, and graceful, stripped of rhetorical ornament as of clothing.” Too long and too good a read to be Caesar’s official reports to the Senate, these must have been written for wider public consumption, presumably with an eye to the consular elections of 49: Caesar constantly emphasizes that he is acting on behalf of the Roman state, and that the Roman people are making huge territorial gains in Gaul. He writes with considerable style and attention to narrative, with exciting battles and detailed descriptions of encampments, bridge construction, and ship-building, and with an emphasis on the speed and scale of operations: the word “quickly” occurs sixty-two times, and “big” more than two hundred.</w:t>
      </w:r>
    </w:p>
    <w:p w:rsidR="00000000" w:rsidDel="00000000" w:rsidP="00000000" w:rsidRDefault="00000000" w:rsidRPr="00000000" w14:paraId="00000072">
      <w:pPr>
        <w:contextualSpacing w:val="0"/>
        <w:rPr/>
      </w:pPr>
      <w:r w:rsidDel="00000000" w:rsidR="00000000" w:rsidRPr="00000000">
        <w:rPr>
          <w:rtl w:val="0"/>
        </w:rPr>
      </w:r>
    </w:p>
    <w:p w:rsidR="00000000" w:rsidDel="00000000" w:rsidP="00000000" w:rsidRDefault="00000000" w:rsidRPr="00000000" w14:paraId="00000073">
      <w:pPr>
        <w:contextualSpacing w:val="0"/>
        <w:rPr/>
      </w:pPr>
      <w:r w:rsidDel="00000000" w:rsidR="00000000" w:rsidRPr="00000000">
        <w:rPr>
          <w:rtl w:val="0"/>
        </w:rPr>
        <w:t xml:space="preserve">We naturally hear little of Caesar the man as opposed to the calm, decisive, and brilliant general. We must turn to his later biographers for accounts of the trimming, shaving, and plucking, the fringed and belted senatorial tunic, the comb-over he adopted to hide his baldness (and his relief when the Senate voted to give him the honor of wearing a laurel wreath at all times), the mosaic flooring he carried on campaigns to furnish his tent, his “falling sickness” (probably epilepsy), or his notorious aversion to alcohol. And we hear nothing of the vast personal profits that Caesar made in Gaul—enough to pay off his accumulated electoral debts, reward his officers and men, and fund a series of vanity building projects in the heart of Rome that kept the absent general at the center of attention during the 50s. His contemporaries were certainly aware of what was happening: the poet Catullus, writing in Rome, says that one of Caesar’s corrupt officers “has all the riches that used to belong to remotest Britain and Hairy Gaul.”</w:t>
      </w:r>
    </w:p>
    <w:p w:rsidR="00000000" w:rsidDel="00000000" w:rsidP="00000000" w:rsidRDefault="00000000" w:rsidRPr="00000000" w14:paraId="00000074">
      <w:pPr>
        <w:contextualSpacing w:val="0"/>
        <w:rPr/>
      </w:pPr>
      <w:r w:rsidDel="00000000" w:rsidR="00000000" w:rsidRPr="00000000">
        <w:rPr>
          <w:rtl w:val="0"/>
        </w:rPr>
      </w:r>
    </w:p>
    <w:p w:rsidR="00000000" w:rsidDel="00000000" w:rsidP="00000000" w:rsidRDefault="00000000" w:rsidRPr="00000000" w14:paraId="00000075">
      <w:pPr>
        <w:contextualSpacing w:val="0"/>
        <w:rPr/>
      </w:pPr>
      <w:r w:rsidDel="00000000" w:rsidR="00000000" w:rsidRPr="00000000">
        <w:rPr>
          <w:rtl w:val="0"/>
        </w:rPr>
        <w:t xml:space="preserve">The Gallic War does paint a revealing picture of Roman imperialism. Conquest beyond provincial bounds was not Caesar’s brief, nor did he refer it to the Senate for authorization; instead he raised legions on his own initiative, and in the first instance with his own money, though his successes embarrassed the Senate into taking over the financing of his additional legions after two years. Of course, he presents his campaigns as fundamentally defensive, a long series of interventions against individual communities motivated by the immediate dangers they posed to his Roman province in the south or to Roman allies in free Gaul. Surrender then brought these communities into permanent subjection, as well as making them “allies” that Caesar had to protect from threats further away. At the same time other neighbors would see which way the wind was blowing, line up to congratulate Caesar on his success, and capitulate before their own conquest. None of this was new to Roman strategy, but the process is laid out here with striking clarity.</w:t>
      </w:r>
    </w:p>
    <w:p w:rsidR="00000000" w:rsidDel="00000000" w:rsidP="00000000" w:rsidRDefault="00000000" w:rsidRPr="00000000" w14:paraId="00000076">
      <w:pPr>
        <w:contextualSpacing w:val="0"/>
        <w:rPr/>
      </w:pPr>
      <w:r w:rsidDel="00000000" w:rsidR="00000000" w:rsidRPr="00000000">
        <w:rPr>
          <w:rtl w:val="0"/>
        </w:rPr>
      </w:r>
    </w:p>
    <w:p w:rsidR="00000000" w:rsidDel="00000000" w:rsidP="00000000" w:rsidRDefault="00000000" w:rsidRPr="00000000" w14:paraId="00000077">
      <w:pPr>
        <w:contextualSpacing w:val="0"/>
        <w:rPr/>
      </w:pPr>
      <w:r w:rsidDel="00000000" w:rsidR="00000000" w:rsidRPr="00000000">
        <w:rPr>
          <w:rtl w:val="0"/>
        </w:rPr>
        <w:t xml:space="preserve">It is also a deeply disturbing text. The mortality rate is staggering, as ten legions of highly trained and battle-hardened Roman soldiers methodically work their way through the states of Gaul, targeting entire peoples for destruction. After defeating the Belgian Nervii, Caesar reports that both the people and their name “were reduced almost to annihilation”: survivors tell him that of 60,000 men of fighting age, only five hundred remain. Nor was this absent-minded genocide: when Caesar prepares a campaign against the Eburones in northeastern Gaul, he boasts of his intention “to destroy their stirps ac nomen [stock and name].”</w:t>
      </w:r>
    </w:p>
    <w:p w:rsidR="00000000" w:rsidDel="00000000" w:rsidP="00000000" w:rsidRDefault="00000000" w:rsidRPr="00000000" w14:paraId="00000078">
      <w:pPr>
        <w:contextualSpacing w:val="0"/>
        <w:rPr/>
      </w:pPr>
      <w:r w:rsidDel="00000000" w:rsidR="00000000" w:rsidRPr="00000000">
        <w:rPr>
          <w:rtl w:val="0"/>
        </w:rPr>
      </w:r>
    </w:p>
    <w:p w:rsidR="00000000" w:rsidDel="00000000" w:rsidP="00000000" w:rsidRDefault="00000000" w:rsidRPr="00000000" w14:paraId="00000079">
      <w:pPr>
        <w:contextualSpacing w:val="0"/>
        <w:rPr/>
      </w:pPr>
      <w:r w:rsidDel="00000000" w:rsidR="00000000" w:rsidRPr="00000000">
        <w:rPr>
          <w:rtl w:val="0"/>
        </w:rPr>
        <w:t xml:space="preserve">Death was not the only way to destroy a people. When the Atuatuci launched a surprise attack on Caesar’s besieging army after negotiating a surrender, 53,000 of them were sold as slaves in a single lot, and the recently identified site of their city, the Iron Age fortification of Thuin, tells its own tale: a few hoards of gold that must have been hidden in the panic and then missed by Caesar’s solders; piles of sling bullets; and then nothing at all for two hundred years. Nonetheless Caesar presents himself throughout as a man of unusual clemency, and when he has the hands of all the fighting men cut off after the surrender of Uxellodunum, Hirtius reassures us that “Caesar was aware that his merciful disposition was known to everyone, and he did not need to be afraid that if he acted more harshly than usual, it would be ascribed to his cruel character.”</w:t>
      </w:r>
    </w:p>
    <w:p w:rsidR="00000000" w:rsidDel="00000000" w:rsidP="00000000" w:rsidRDefault="00000000" w:rsidRPr="00000000" w14:paraId="0000007A">
      <w:pPr>
        <w:contextualSpacing w:val="0"/>
        <w:rPr/>
      </w:pPr>
      <w:r w:rsidDel="00000000" w:rsidR="00000000" w:rsidRPr="00000000">
        <w:rPr>
          <w:rtl w:val="0"/>
        </w:rPr>
      </w:r>
    </w:p>
    <w:p w:rsidR="00000000" w:rsidDel="00000000" w:rsidP="00000000" w:rsidRDefault="00000000" w:rsidRPr="00000000" w14:paraId="0000007B">
      <w:pPr>
        <w:contextualSpacing w:val="0"/>
        <w:rPr/>
      </w:pPr>
      <w:r w:rsidDel="00000000" w:rsidR="00000000" w:rsidRPr="00000000">
        <w:rPr>
          <w:rtl w:val="0"/>
        </w:rPr>
        <w:t xml:space="preserve">Altogether, later sources plausibly claim, Caesar fought more than four million Gauls, killed one million, and took as many prisoners—most of whom would have been sold into slavery. The Germans too suffered terrible losses, including one episode when Caesar imprisoned a delegation of German migrants who came to negotiate a truce, stormed their camp, killed the men who resisted, and then sent his cavalry to run down and slaughter the women and children as they fled. Those who were not caught drowned in the Rhine. Other sources tell us that 400,000 people died. Was that the culture then? Not everyone’s, it seems, or not exactly: although the Senate voted sacrifices of thanksgiving on news of the victory, Cato the Younger and other senators proposed that Caesar be extradited to the Germans, not for the massacre itself, but for breaking a truce.</w:t>
      </w:r>
    </w:p>
    <w:p w:rsidR="00000000" w:rsidDel="00000000" w:rsidP="00000000" w:rsidRDefault="00000000" w:rsidRPr="00000000" w14:paraId="0000007C">
      <w:pPr>
        <w:contextualSpacing w:val="0"/>
        <w:rPr/>
      </w:pPr>
      <w:r w:rsidDel="00000000" w:rsidR="00000000" w:rsidRPr="00000000">
        <w:rPr>
          <w:rtl w:val="0"/>
        </w:rPr>
      </w:r>
    </w:p>
    <w:p w:rsidR="00000000" w:rsidDel="00000000" w:rsidP="00000000" w:rsidRDefault="00000000" w:rsidRPr="00000000" w14:paraId="0000007D">
      <w:pPr>
        <w:contextualSpacing w:val="0"/>
        <w:rPr/>
      </w:pPr>
      <w:r w:rsidDel="00000000" w:rsidR="00000000" w:rsidRPr="00000000">
        <w:rPr>
          <w:rtl w:val="0"/>
        </w:rPr>
        <w:t xml:space="preserve">With an election on the horizon, Caesar had good reason to be alert to his readers’ sensibilities, and he makes no attempt to disguise or play down the bloodshed. What was attractive to Romans about mass murder in their name? One conclusion a reader could draw from the The Landmark Julius Caesar is that that they saw the “Hairy Gauls” as distant from or less human than themselves, perhaps even as an appropriate target. When Caesar notes, for example, that if Orgetorix had been convicted of attempting to usurp the monarchy of the Helvetii, “his punishment would inevitably have been to be burned alive,” a footnote suggests that this “helps to characterize the Helvetii as savage barbarians.” This is, however, questionable: the same punishment was prescribed in Rome for crimes against the state, and less than fifty years before, Gauls and Greeks had been buried alive in the Roman cattle market just for good luck.</w:t>
      </w:r>
    </w:p>
    <w:p w:rsidR="00000000" w:rsidDel="00000000" w:rsidP="00000000" w:rsidRDefault="00000000" w:rsidRPr="00000000" w14:paraId="0000007E">
      <w:pPr>
        <w:contextualSpacing w:val="0"/>
        <w:rPr/>
      </w:pPr>
      <w:r w:rsidDel="00000000" w:rsidR="00000000" w:rsidRPr="00000000">
        <w:rPr>
          <w:rtl w:val="0"/>
        </w:rPr>
      </w:r>
    </w:p>
    <w:p w:rsidR="00000000" w:rsidDel="00000000" w:rsidP="00000000" w:rsidRDefault="00000000" w:rsidRPr="00000000" w14:paraId="0000007F">
      <w:pPr>
        <w:contextualSpacing w:val="0"/>
        <w:rPr/>
      </w:pPr>
      <w:r w:rsidDel="00000000" w:rsidR="00000000" w:rsidRPr="00000000">
        <w:rPr>
          <w:rtl w:val="0"/>
        </w:rPr>
        <w:t xml:space="preserve">More generally, Caesar does not dehumanize the Gauls; in fact he presents their individual causes and their desire for liberty as rational, even sympathetic. In 52 the chief magistrate of the Aedui, Convictolitavus, asks his countrymen, “Why should the Aedui come to Caesar and make him the arbitrator concerning their own laws within their own justice system, any more than the Romans came to the Aedui?” Caesar calls these Aedui “brothers and kinsmen” to Rome, and he describes these and other Gauls in terms that would have made sense to a Roman reader: they have social systems based on patronage, taxes, and slavery, the same problems of bribery, corruption, and debt as Romans have, and a similar set of gods. Like Rome, their states are governed by aristocratic senates, they have an equestrian class, they make political decisions by formal laws and decrees, and their leaders make marriage alliances to seal political arrangements. (Again, this is not always obvious in the Landmark edition: when Caesar mentions the “senate” of the Remi, the translation corrects this to “council,” explaining that this is “to avoid false associations”—associations that Caesar himself seems to encourage.) The truth is that he didn’t need to justify slaughter and slavery: in Rome, as in Gaul, human rights were nonexistent, life was cheap, and its worth was often reckoned in a brutally utilitarian fashion.</w:t>
      </w:r>
    </w:p>
    <w:p w:rsidR="00000000" w:rsidDel="00000000" w:rsidP="00000000" w:rsidRDefault="00000000" w:rsidRPr="00000000" w14:paraId="00000080">
      <w:pPr>
        <w:contextualSpacing w:val="0"/>
        <w:rPr/>
      </w:pPr>
      <w:r w:rsidDel="00000000" w:rsidR="00000000" w:rsidRPr="00000000">
        <w:rPr>
          <w:rtl w:val="0"/>
        </w:rPr>
      </w:r>
    </w:p>
    <w:p w:rsidR="00000000" w:rsidDel="00000000" w:rsidP="00000000" w:rsidRDefault="00000000" w:rsidRPr="00000000" w14:paraId="00000081">
      <w:pPr>
        <w:contextualSpacing w:val="0"/>
        <w:rPr/>
      </w:pPr>
      <w:r w:rsidDel="00000000" w:rsidR="00000000" w:rsidRPr="00000000">
        <w:rPr>
          <w:rtl w:val="0"/>
        </w:rPr>
        <w:t xml:space="preserve">In the end, Caesar took Rome by force rather than persuasion. By the late 50s Roman political institutions were falling apart, as famine and rioting culminated in the torching of the Senate house by protesters. Caesar’s personal relationship with Pompey began to break down with the death of Julia in 54, and Crassus died in a disastrous campaign against the Parthians in 53. Complex negotiations to allow Caesar to stand for election to the consulship of 48 without returning to Rome, which would have caused him to lose his immunity from prosecution, failed. The conservative faction would not permit a compromise, rammed a resolution through the Senate to have Caesar declared an enemy of the state, and persuaded an apparently reluctant Pompey to defend it. When Caesar eventually returned to Italy in January 49 for the first time in nearly nine years, it was to face a civil war.</w:t>
      </w:r>
    </w:p>
    <w:p w:rsidR="00000000" w:rsidDel="00000000" w:rsidP="00000000" w:rsidRDefault="00000000" w:rsidRPr="00000000" w14:paraId="00000082">
      <w:pPr>
        <w:contextualSpacing w:val="0"/>
        <w:rPr/>
      </w:pPr>
      <w:r w:rsidDel="00000000" w:rsidR="00000000" w:rsidRPr="00000000">
        <w:rPr>
          <w:rtl w:val="0"/>
        </w:rPr>
      </w:r>
    </w:p>
    <w:p w:rsidR="00000000" w:rsidDel="00000000" w:rsidP="00000000" w:rsidRDefault="00000000" w:rsidRPr="00000000" w14:paraId="00000083">
      <w:pPr>
        <w:contextualSpacing w:val="0"/>
        <w:rPr/>
      </w:pPr>
      <w:r w:rsidDel="00000000" w:rsidR="00000000" w:rsidRPr="00000000">
        <w:rPr>
          <w:rtl w:val="0"/>
        </w:rPr>
        <w:t xml:space="preserve">In his own account of these events Caesar entirely ignores what later seemed the pivotal moment: the crossing of the Rubicon, a river so minor that we still don’t know its location. In his telling he simply leads his men from Ravenna to Rimini. Perhaps he was right to play down the significance of marching into Italy under arms, since he continued to sue for a diplomatic solution. The threat of a military coup had in any case become a relatively familiar tactic in the previous generation, and those that had succeeded had been temporary. It was only in retrospect, knowing what Caesar and Rome became, that this decision appeared a point of no return.</w:t>
      </w:r>
    </w:p>
    <w:p w:rsidR="00000000" w:rsidDel="00000000" w:rsidP="00000000" w:rsidRDefault="00000000" w:rsidRPr="00000000" w14:paraId="00000084">
      <w:pPr>
        <w:contextualSpacing w:val="0"/>
        <w:rPr/>
      </w:pPr>
      <w:r w:rsidDel="00000000" w:rsidR="00000000" w:rsidRPr="00000000">
        <w:rPr>
          <w:rtl w:val="0"/>
        </w:rPr>
      </w:r>
    </w:p>
    <w:p w:rsidR="00000000" w:rsidDel="00000000" w:rsidP="00000000" w:rsidRDefault="00000000" w:rsidRPr="00000000" w14:paraId="00000085">
      <w:pPr>
        <w:contextualSpacing w:val="0"/>
        <w:rPr/>
      </w:pPr>
      <w:r w:rsidDel="00000000" w:rsidR="00000000" w:rsidRPr="00000000">
        <w:rPr>
          <w:rtl w:val="0"/>
        </w:rPr>
      </w:r>
    </w:p>
    <w:p w:rsidR="00000000" w:rsidDel="00000000" w:rsidP="00000000" w:rsidRDefault="00000000" w:rsidRPr="00000000" w14:paraId="00000086">
      <w:pPr>
        <w:contextualSpacing w:val="0"/>
        <w:rPr/>
      </w:pPr>
      <w:r w:rsidDel="00000000" w:rsidR="00000000" w:rsidRPr="00000000">
        <w:rPr>
          <w:rtl w:val="0"/>
        </w:rPr>
        <w:t xml:space="preserve">Stiftung Preussische Schlösser und Gärten Berlin-Brandenburg</w:t>
      </w:r>
    </w:p>
    <w:p w:rsidR="00000000" w:rsidDel="00000000" w:rsidP="00000000" w:rsidRDefault="00000000" w:rsidRPr="00000000" w14:paraId="00000087">
      <w:pPr>
        <w:contextualSpacing w:val="0"/>
        <w:rPr/>
      </w:pPr>
      <w:r w:rsidDel="00000000" w:rsidR="00000000" w:rsidRPr="00000000">
        <w:rPr>
          <w:rtl w:val="0"/>
        </w:rPr>
        <w:t xml:space="preserve">Julius Caesar; painting by Peter Paul Rubens, 1619</w:t>
      </w:r>
    </w:p>
    <w:p w:rsidR="00000000" w:rsidDel="00000000" w:rsidP="00000000" w:rsidRDefault="00000000" w:rsidRPr="00000000" w14:paraId="00000088">
      <w:pPr>
        <w:contextualSpacing w:val="0"/>
        <w:rPr/>
      </w:pPr>
      <w:r w:rsidDel="00000000" w:rsidR="00000000" w:rsidRPr="00000000">
        <w:rPr>
          <w:rtl w:val="0"/>
        </w:rPr>
        <w:t xml:space="preserve">Caesar’s three books of Civil War cover the first two years of campaigning. He defeats Pompey’s generals in Italy and Spain, returns to Rome to supervise his own election as consul, and then follows Pompey east across the Adriatic, eventually chasing him down to Pharsalus in Thessaly. There he defeats his old friend’s far greater numbers with a brilliant display, though he says it himself, of generalship and improvisation.</w:t>
      </w:r>
    </w:p>
    <w:p w:rsidR="00000000" w:rsidDel="00000000" w:rsidP="00000000" w:rsidRDefault="00000000" w:rsidRPr="00000000" w14:paraId="00000089">
      <w:pPr>
        <w:contextualSpacing w:val="0"/>
        <w:rPr/>
      </w:pPr>
      <w:r w:rsidDel="00000000" w:rsidR="00000000" w:rsidRPr="00000000">
        <w:rPr>
          <w:rtl w:val="0"/>
        </w:rPr>
      </w:r>
    </w:p>
    <w:p w:rsidR="00000000" w:rsidDel="00000000" w:rsidP="00000000" w:rsidRDefault="00000000" w:rsidRPr="00000000" w14:paraId="0000008A">
      <w:pPr>
        <w:contextualSpacing w:val="0"/>
        <w:rPr/>
      </w:pPr>
      <w:r w:rsidDel="00000000" w:rsidR="00000000" w:rsidRPr="00000000">
        <w:rPr>
          <w:rtl w:val="0"/>
        </w:rPr>
        <w:t xml:space="preserve">Self-justification is again a major theme. Caesar presents the civil war as a dissensio, or personal disagreement, and he emphasizes his clemency toward defeated Roman citizens, as well as his constant (and strictly extraconstitutional) attempts to negotiate directly with Pompey. At the same time, he insists that his actions had the support of his own Roman troops and of the towns of Italy, and that they were taken on behalf of the Roman people against a small senatorial faction. Reports of atrocities dry up too, unless they are committed by Pompey’s side.</w:t>
      </w:r>
    </w:p>
    <w:p w:rsidR="00000000" w:rsidDel="00000000" w:rsidP="00000000" w:rsidRDefault="00000000" w:rsidRPr="00000000" w14:paraId="0000008B">
      <w:pPr>
        <w:contextualSpacing w:val="0"/>
        <w:rPr/>
      </w:pPr>
      <w:r w:rsidDel="00000000" w:rsidR="00000000" w:rsidRPr="00000000">
        <w:rPr>
          <w:rtl w:val="0"/>
        </w:rPr>
      </w:r>
    </w:p>
    <w:p w:rsidR="00000000" w:rsidDel="00000000" w:rsidP="00000000" w:rsidRDefault="00000000" w:rsidRPr="00000000" w14:paraId="0000008C">
      <w:pPr>
        <w:contextualSpacing w:val="0"/>
        <w:rPr/>
      </w:pPr>
      <w:r w:rsidDel="00000000" w:rsidR="00000000" w:rsidRPr="00000000">
        <w:rPr>
          <w:rtl w:val="0"/>
        </w:rPr>
        <w:t xml:space="preserve">Caesar seems to have left this work unfinished, and it lacks the polish and tight plotting of his Gallic War. It also peters out: instead of ending with his great victory at Pharsalus, or with the subsequent flight and squalid death of Pompey in Pelusium at the hands of henchmen of the royal household (who delivered his head and signet ring to a horrified Caesar a few days later), Caesar gets bogged down in an Egyptian civil war between four royal siblings over their deceased father’s kingdom.</w:t>
      </w:r>
    </w:p>
    <w:p w:rsidR="00000000" w:rsidDel="00000000" w:rsidP="00000000" w:rsidRDefault="00000000" w:rsidRPr="00000000" w14:paraId="0000008D">
      <w:pPr>
        <w:contextualSpacing w:val="0"/>
        <w:rPr/>
      </w:pPr>
      <w:r w:rsidDel="00000000" w:rsidR="00000000" w:rsidRPr="00000000">
        <w:rPr>
          <w:rtl w:val="0"/>
        </w:rPr>
      </w:r>
    </w:p>
    <w:p w:rsidR="00000000" w:rsidDel="00000000" w:rsidP="00000000" w:rsidRDefault="00000000" w:rsidRPr="00000000" w14:paraId="0000008E">
      <w:pPr>
        <w:contextualSpacing w:val="0"/>
        <w:rPr/>
      </w:pPr>
      <w:r w:rsidDel="00000000" w:rsidR="00000000" w:rsidRPr="00000000">
        <w:rPr>
          <w:rtl w:val="0"/>
        </w:rPr>
        <w:t xml:space="preserve">Another author, perhaps Hirtius again, continued this tale. In Egypt Caesar battled with surprising difficulty two eunuchs, a thirteen-year-old boy, and a girl of perhaps fifteen. He eventually delivered the throne to the twenty-one-year-old Cleopatra and her twelve-year-old brother, whom she married according to Egyptian tradition and, it is generally believed, killed with poison. The author spares his readers such details, as well as the notorious story of Cleopatra winning Caesar’s support by having herself delivered to him through enemy lines in a sack, or what other writers assure us was a considerable delay in his campaigning owing to a cruise they took together on the Nile. Instead, we rejoin him on the Black Sea, where Pharnaces of Pontus was exploiting the general chaos to expand his territory at the expense of Rome’s local allies; Caesar conducted a five-day lightning campaign that he later celebrated with the slogan Veni, vidi, vici: I came, I saw, I conquered.</w:t>
      </w:r>
    </w:p>
    <w:p w:rsidR="00000000" w:rsidDel="00000000" w:rsidP="00000000" w:rsidRDefault="00000000" w:rsidRPr="00000000" w14:paraId="0000008F">
      <w:pPr>
        <w:contextualSpacing w:val="0"/>
        <w:rPr/>
      </w:pPr>
      <w:r w:rsidDel="00000000" w:rsidR="00000000" w:rsidRPr="00000000">
        <w:rPr>
          <w:rtl w:val="0"/>
        </w:rPr>
      </w:r>
    </w:p>
    <w:p w:rsidR="00000000" w:rsidDel="00000000" w:rsidP="00000000" w:rsidRDefault="00000000" w:rsidRPr="00000000" w14:paraId="00000090">
      <w:pPr>
        <w:contextualSpacing w:val="0"/>
        <w:rPr/>
      </w:pPr>
      <w:r w:rsidDel="00000000" w:rsidR="00000000" w:rsidRPr="00000000">
        <w:rPr>
          <w:rtl w:val="0"/>
        </w:rPr>
        <w:t xml:space="preserve">The last two books tackle Caesar’s final campaigns against the remaining Pompeians in Africa and Spain. They are written by lower-level participants, anonymous even in antiquity, but still with considerable literary ambition. They also offer a rare insight into Roman warfare from the soldier’s perspective, and into Caesar’s methods for training soldiers: we’re told of an elephant who remains remarkably docile even when the cavalry use him for target practice. Both authors idolize their general, defending his actions with even greater tenacity than he does himself, but we also get details Caesar would surely never have advertised, including massacres of other Roman citizens, more hand amputations, and a bizarre account of a temporary camp built in Spain out of the bodies and weapons of defeated Pompeians, topped by the heads of the enemy stuck on sword points.</w:t>
      </w:r>
    </w:p>
    <w:p w:rsidR="00000000" w:rsidDel="00000000" w:rsidP="00000000" w:rsidRDefault="00000000" w:rsidRPr="00000000" w14:paraId="00000091">
      <w:pPr>
        <w:contextualSpacing w:val="0"/>
        <w:rPr/>
      </w:pPr>
      <w:r w:rsidDel="00000000" w:rsidR="00000000" w:rsidRPr="00000000">
        <w:rPr>
          <w:rtl w:val="0"/>
        </w:rPr>
      </w:r>
    </w:p>
    <w:p w:rsidR="00000000" w:rsidDel="00000000" w:rsidP="00000000" w:rsidRDefault="00000000" w:rsidRPr="00000000" w14:paraId="00000092">
      <w:pPr>
        <w:contextualSpacing w:val="0"/>
        <w:rPr/>
      </w:pPr>
      <w:r w:rsidDel="00000000" w:rsidR="00000000" w:rsidRPr="00000000">
        <w:rPr>
          <w:rtl w:val="0"/>
        </w:rPr>
        <w:t xml:space="preserve">Caesar defeated his last opponents in Spain in 45. By then he was consul for the fourth time and had the previous year been awarded a ten-year dictatorship to rule the state—a perfectly constitutional position in times of crisis, although the term of office was normally limited to six months. Nothing in Caesar’s own account, or in his actions up to this point, suggests that his aim was to overthrow the Republic, to institute a monarchical system, or to found a dynasty. Instead, he simply insisted on maintaining his own extraordinary political authority and personal immunity, within the fuzzy structure of Rome’s existing institutions.</w:t>
      </w:r>
    </w:p>
    <w:p w:rsidR="00000000" w:rsidDel="00000000" w:rsidP="00000000" w:rsidRDefault="00000000" w:rsidRPr="00000000" w14:paraId="00000093">
      <w:pPr>
        <w:contextualSpacing w:val="0"/>
        <w:rPr/>
      </w:pPr>
      <w:r w:rsidDel="00000000" w:rsidR="00000000" w:rsidRPr="00000000">
        <w:rPr>
          <w:rtl w:val="0"/>
        </w:rPr>
      </w:r>
    </w:p>
    <w:p w:rsidR="00000000" w:rsidDel="00000000" w:rsidP="00000000" w:rsidRDefault="00000000" w:rsidRPr="00000000" w14:paraId="00000094">
      <w:pPr>
        <w:contextualSpacing w:val="0"/>
        <w:rPr/>
      </w:pPr>
      <w:r w:rsidDel="00000000" w:rsidR="00000000" w:rsidRPr="00000000">
        <w:rPr>
          <w:rtl w:val="0"/>
        </w:rPr>
        <w:t xml:space="preserve">It was a popular strategy. Under Caesar’s supervision the chaos of recent senatorial government receded. He restored the infrastructure of Roman social and economic life through a program of rent control, debt relief, public works, and settlement abroad for veterans and the poor. He also restored much of the political status quo, filling the gaps left by the deaths of many senators, priests, and magistrates, and he restored time itself by replacing the existing 355-day calendar, which was constantly falling behind the seasons, with a 365-day one with a regular leap year, a system that has worked almost perfectly ever since.</w:t>
      </w:r>
    </w:p>
    <w:p w:rsidR="00000000" w:rsidDel="00000000" w:rsidP="00000000" w:rsidRDefault="00000000" w:rsidRPr="00000000" w14:paraId="00000095">
      <w:pPr>
        <w:contextualSpacing w:val="0"/>
        <w:rPr/>
      </w:pPr>
      <w:r w:rsidDel="00000000" w:rsidR="00000000" w:rsidRPr="00000000">
        <w:rPr>
          <w:rtl w:val="0"/>
        </w:rPr>
      </w:r>
    </w:p>
    <w:p w:rsidR="00000000" w:rsidDel="00000000" w:rsidP="00000000" w:rsidRDefault="00000000" w:rsidRPr="00000000" w14:paraId="00000096">
      <w:pPr>
        <w:contextualSpacing w:val="0"/>
        <w:rPr/>
      </w:pPr>
      <w:r w:rsidDel="00000000" w:rsidR="00000000" w:rsidRPr="00000000">
        <w:rPr>
          <w:rtl w:val="0"/>
        </w:rPr>
        <w:t xml:space="preserve">Once again, however, he pushed his fellow politicians too far. It is one thing to accept dictatorship at a time of national emergency, while your own position, dignity, and career prospects still remain more or less intact, but Caesar’s rule was looking more and more permanent: in February 44 he was made dictator for life, and he had recently become the first living person to have his head depicted on a coin minted in Rome. He had also welcomed divine honors, something that had long been an acceptable practice for Roman generals abroad but was traditionally avoided among supposedly equal citizens. The final straw, according to later historians, was that when the Senate approached him as a body, he refused to rise. He was assassinated by a large group of his fellow senators on the Ides of March of that year, in a new Senate house Pompey had built, kicking off another round of civil war. The room in which he was murdered was closed up, and it later became a communal toilet.</w:t>
      </w:r>
    </w:p>
    <w:p w:rsidR="00000000" w:rsidDel="00000000" w:rsidP="00000000" w:rsidRDefault="00000000" w:rsidRPr="00000000" w14:paraId="00000097">
      <w:pPr>
        <w:contextualSpacing w:val="0"/>
        <w:rPr/>
      </w:pPr>
      <w:r w:rsidDel="00000000" w:rsidR="00000000" w:rsidRPr="00000000">
        <w:rPr>
          <w:rtl w:val="0"/>
        </w:rPr>
      </w:r>
    </w:p>
    <w:p w:rsidR="00000000" w:rsidDel="00000000" w:rsidP="00000000" w:rsidRDefault="00000000" w:rsidRPr="00000000" w14:paraId="00000098">
      <w:pPr>
        <w:contextualSpacing w:val="0"/>
        <w:rPr/>
      </w:pPr>
      <w:r w:rsidDel="00000000" w:rsidR="00000000" w:rsidRPr="00000000">
        <w:rPr>
          <w:rtl w:val="0"/>
        </w:rPr>
        <w:t xml:space="preserve">His writing too slipped into obscurity for centuries, not least because for over a millennium it was ascribed to other authors. Since the Renaissance, however, Caesar’s simple, direct Latin and his limited vocabulary have made the Gallic War a popular school text. Although it lost some of its attraction in the mid-twentieth century, as career positions in colonial territories become scarce, and the embrace of Caesar by fascist politicians—Mussolini called him “the greatest figure after Christ”—became hard to ignore, it is now back in US classrooms as a central text in the Advanced Placement curriculum. This brutal tale of conquest, enslavement, and genocide might seem a bold, even brilliant choice for classroom discussion, but the reality of the Latin lesson may best be captured by the young Nigel Molesworth’s inimitable English in Down with Skool!, Geoffrey Willans’s immortal rendering of English schoolboy life in the 1950s:</w:t>
      </w:r>
    </w:p>
    <w:p w:rsidR="00000000" w:rsidDel="00000000" w:rsidP="00000000" w:rsidRDefault="00000000" w:rsidRPr="00000000" w14:paraId="00000099">
      <w:pPr>
        <w:contextualSpacing w:val="0"/>
        <w:rPr/>
      </w:pPr>
      <w:r w:rsidDel="00000000" w:rsidR="00000000" w:rsidRPr="00000000">
        <w:rPr>
          <w:rtl w:val="0"/>
        </w:rPr>
      </w:r>
    </w:p>
    <w:p w:rsidR="00000000" w:rsidDel="00000000" w:rsidP="00000000" w:rsidRDefault="00000000" w:rsidRPr="00000000" w14:paraId="0000009A">
      <w:pPr>
        <w:contextualSpacing w:val="0"/>
        <w:rPr/>
      </w:pPr>
      <w:r w:rsidDel="00000000" w:rsidR="00000000" w:rsidRPr="00000000">
        <w:rPr>
          <w:rtl w:val="0"/>
        </w:rPr>
        <w:t xml:space="preserve">They sa: “The gauls—galli—subject—go on molesworth oppugnant—what does oppugnant mean—they are atacking fossas. Ditches. What did you say molesworth? Why on earth attack a ditch? Keep your mind on the sentence. The gauls are attacking the ditches. What? I am quite unable to inform you molesworth for what purpose the Gauls wished to attack the ditches. The latin is correct. That sufices.</w:t>
      </w:r>
    </w:p>
    <w:p w:rsidR="00000000" w:rsidDel="00000000" w:rsidP="00000000" w:rsidRDefault="00000000" w:rsidRPr="00000000" w14:paraId="0000009B">
      <w:pPr>
        <w:contextualSpacing w:val="0"/>
        <w:rPr/>
      </w:pPr>
      <w:r w:rsidDel="00000000" w:rsidR="00000000" w:rsidRPr="00000000">
        <w:rPr>
          <w:rtl w:val="0"/>
        </w:rPr>
      </w:r>
    </w:p>
    <w:p w:rsidR="00000000" w:rsidDel="00000000" w:rsidP="00000000" w:rsidRDefault="00000000" w:rsidRPr="00000000" w14:paraId="0000009C">
      <w:pPr>
        <w:contextualSpacing w:val="0"/>
        <w:rPr/>
      </w:pPr>
      <w:r w:rsidDel="00000000" w:rsidR="00000000" w:rsidRPr="00000000">
        <w:rPr>
          <w:rtl w:val="0"/>
        </w:rPr>
        <w:t xml:space="preserve">We proceed…. What is that? molesworth for the last time your opinion that it is soppy to atack a ditch does not interest me…. Likewise the question of whether there was buckets of blud is immaterial.*</w:t>
      </w:r>
    </w:p>
    <w:p w:rsidR="00000000" w:rsidDel="00000000" w:rsidP="00000000" w:rsidRDefault="00000000" w:rsidRPr="00000000" w14:paraId="0000009D">
      <w:pPr>
        <w:contextualSpacing w:val="0"/>
        <w:rPr/>
      </w:pPr>
      <w:r w:rsidDel="00000000" w:rsidR="00000000" w:rsidRPr="00000000">
        <w:rPr>
          <w:rtl w:val="0"/>
        </w:rPr>
      </w:r>
    </w:p>
    <w:p w:rsidR="00000000" w:rsidDel="00000000" w:rsidP="00000000" w:rsidRDefault="00000000" w:rsidRPr="00000000" w14:paraId="0000009E">
      <w:pPr>
        <w:contextualSpacing w:val="0"/>
        <w:rPr/>
      </w:pPr>
      <w:r w:rsidDel="00000000" w:rsidR="00000000" w:rsidRPr="00000000">
        <w:rPr>
          <w:rtl w:val="0"/>
        </w:rPr>
        <w:t xml:space="preserve"> </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