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Just when the shooting pains in our legs had become near unbearable—we’d been standing, ten thousand of us crushed together elbow to elbow, for well over five hours—the metal hangar door clattered back like a vast white curtain and unveiled The Plane: red, white, and blue with his name emblazoned along its side in the inevitable gold (with all its fixtures gold-plated as well, twenty-four carat, including the seatbelts)—and suddenly as the familiar silhouette materialized in the doorway, arm extended, all that pain from thousands of legs and backs and craning necks seemed to be drawn out of us into one great punishing roar of sound smashing and echoing against the metal walls of the vast building.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Hands that had been free flew instinctively up to cover ears but most clutched phones and cameras and suddenly all that could be seen amid the hundreds of signs (“Trump: Make America Great Again,” “Hispanics for Trump,” “Women for Trump,” and of course “The Silent Majority Stands with Trump”) were thousands and thousands of tiny screens, held aloft and forward in that curiously contemporary attitude of worship, reproducing across the roiling crowd in an array of pointillistic splendor His Face (rock-solid confident, chin outthrust, jaw set), his open-necked white dress shirt and blue Brioni suit beneath an elegant blue top coat, and of course, perched atop it all as he made his way slowly waving down the airstairs, clapping and punching the air and clasping his hands above his head, the red “Make America Great Again” baseball cap pressed down over the defiantly ridiculous coiffure. “In two days,” he began, addressing the working class of Moon Township, in the shadows of Pittsburgh’s old dead steelworks,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are going to win the great state of Pennsylvania and we are going to win back the White House. [Huge cheers]… When we win, we are bringing steel back, we are going to bring steel back to Pennsylvania, like it used to be. We are putting our steel workers and our miners back to work. We are. We will be bringing back our once-great steel companies.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To this proud vision of a future as past restored the crowd brought huge cheers. By main force the man with the gold-appointed plane would bring back the glory that had been. How would he do it? First, by his very ascension, for he was here to affirm that those steel mills and mines and the good jobs they offered had been lost through treachery. He was here to point out the stab in the back and to vow to avenge 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ADVERTISING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are not going to allow our jobs to be taken from our states anymore…. We are going to bring back the jobs and the wealth that have been stolen from us. The economic policies of Bill and Hillary Clinton have bled Pennsylvania dry. You know it, I know it, we’ve watched it happen.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rich satisfactions of a politics of villainy! Complicated decades-long tales of technological advance and social change dissolve into the self-satisfied sneer on a hated face. All around me I saw it reproduced, mostly behind bars, on “Crooked Hillary” buttons and “Hillary for Jail!” sweatshirts and much, much worse. “Hillary Clinton murders children!” a middle-aged woman waiting in the two-mile-long line had shouted. “It’s been proved. Hillary Clinton rapes and murders children.”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Not long before I had learned from a small businessman, a produce wholesaler, that the former secretary of state was “a degenerate alcoholic”—a subtext of Trump’s frequent assertion that she “lacked the stamina to be president”—and that FBI director James Comey was on “suicide watch,” the latter words pronounced sarcastically and to a circle of nodding knowing grins, because of course thus far in their careers “the Clintons have killed at least twenty people.”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words were tossed off calmly, by people with children and cars and jobs, people who watch television and attend PTA meetings and perhaps even read the newspapers. And of course listen to the radio, which had battened on Clinton conspiracy theories for decades. And so we had passed the hours waiting for him in that aircraft hangar by batting around above our heads two red, white, and blue beach balls with the words “Crooked Hillary” inscribed prominently upon them. Hit it! Hit it harder!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truth is that after decades of attacks and her own prominent missteps—the e-mails that comprised the perfect symbolic scandal since, with its veritable lack of content, there was no way she could ever be vindicated; the speaking fees that recalled to voters a political couple who had left the White House “dead broke” and had since somehow managed to enrich themselves to the tune of hundreds of millions of dollars—Hillary Clinton was mistrusted by most of the country and hated and despised by those at Trump rallies rather more intensely and savagely than her supporters hated and despised Trump. They feared her; they swore and truly believed that if she were allowed to win “we wouldn’t”—to use the savior’s typically blunt words—“have a country anymore.” And in the crucial states they turned out to vote against her, as her supporters did not turn out for her.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That she lost this closest of close elections more than he won it has become a truism and some of the numbers bear it out. If part of the rationale behind the withering attacks on “Crooked Hillary” was to depress turnout among her most ambivalent supporters then surely the strategy worked, for there was no “Latino surge,” no “women surge,” nothing to offset Trump’s “working-class white surge,” in which he beat her by nearly forty points among white voters who hadn’t finished college, many of whom had voted for Obama. For Trump, it was barely enough. While winning nearly two million fewer votes than Clinton across the country—only the fifth time in two and a half centuries the losing presidential candidate actually won more votes—Trump won the three critical states of Michigan, Wisconsin, and, yes, Pennsylvania by little more than 100,000 votes in all, or 0.09 percent of all votes cast. The 107,000 voters who made Donald Trump president of the United States could have fit into one large football stadium.1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Donald Trump offers such consummate political theater—his gargantuan narcissism makes him so mesmerizing to watch2—that it is to wake abruptly from an all-enveloping dream to realize that much of what he says has no…content behind it. His assertions, framed in simple, concrete, direct language, are not policy statements so much as attitudes, the tireless ranting of the man on the barstool beside you, some of them, for example, on how America is being “ripped off” on trade, going back decades, some of them, on “the disaster” of Obamacare, notably, acquired only upon his incarnation as presidential candidate. He is a master at sharpening and giving shape to deep-rooted class resentments, an artist at shrugging into attitudes as if they were costumes, at reflecting and embodying anger.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He is a supreme performer—the billionaire builder with the outerborough accent and tough-guy talk—and as he surfs the applause and cheers and shouts nothing could be plainer than that he understands his audience. He has been understanding it for more than three decades, as a cartoon hero of the New York tabloids. “When we would talk particularly to immigrants, recent immigrants who were the readers of the Daily News,” a News columnist, George Rush, tells the authors of Trump Revealed, “they would always want to know about Donald Trump.”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He embodied the American Dream to them. Excessive, conspicuous consumption is not a bad thing in New York to a lot of people. It’s kind of comic what he was doing. I’ve always felt like Donald was in on the jokes. He knows he’s over the top, but that’s where he likes to live.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Many in his huge crowds who have watched him for years, firing people on prime-time television, are in on the jokes, too—but only to a point. As I stood waiting outside the aircraft hangar in Moon Township, a sixtyish man behind me wearing sweatpants and a Trump–Pence sweatshirt stepped outside the line and craned his neck, looking back at the thousands behind us, many of them wearing red-white-and-blue, festooned with Trump–Pence shirts, Trump hats, Trump buttons, and pronounced in a tone of long-awaited satisfaction: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Ah, this is it: the white working class in America. The ones paying for all the others. Finally we’re getting someone who’ll do something for 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For all the talk of the financial crisis of 2008, that sentiment—“The ones paying for all the others”—comes from a much deeper place. “The others” do not work. They are the free-riders on the system, courtesy of the corrupt elite who put in place and then perpetuate programs to support them, in return for which those “others” supply the votes to keep them in power. And most of those others, it doesn’t need to be said—it can’t be said because of that damn “political correctness” that cloaks and stifles us like a blanket—have darker faces and many of them come from somewhere else.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But Trump isn’t afraid to say it. That he shocks the political class was from the start the heart of his appeal. It says he won’t be intimidated, he won’t back down. With his fancy suits and huge plane and helicopter, he is the cock of the walk, a big swinging dick who doesn’t give a damn, who says what he pleases and won’t sell out to the elite—and this is the elite in the broadest sense: the people who run our government, those who write the news stories and the editorials, those who produce the television programs and the movies.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He knows all those people, of course, has risen to the top among them and remains deeply unimpressed by them. He knows they cheat and lie and he says it plainly; his entire campaign is an affirmation of the fact. I was told repeatedly that the polls—which days before the election showed Clinton up by three or four points, an estimate even Trump reportedly believed—were “just bullshit, just like everything else the media says.” Or again: “Don’t you know they lie? They lie all the time.”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And now his election proved that. It was a double repudiation, of the elite and all it stands for, and of what it says, what it had been saying about Trump and the election itself. It was proof of the elite’s self-regarding cluelessness, from Obama and Clinton right on down. It was a statement of mass affirmation proving “they lie all the time.” Look how they lied about the election. We’re showing you that they lie!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Supporters of Donald Trump at the Pittsburgh International Airport campaign rally, November 2016</w:t>
      </w:r>
    </w:p>
    <w:p w:rsidR="00000000" w:rsidDel="00000000" w:rsidP="00000000" w:rsidRDefault="00000000" w:rsidRPr="00000000">
      <w:pPr>
        <w:contextualSpacing w:val="0"/>
      </w:pPr>
      <w:r w:rsidDel="00000000" w:rsidR="00000000" w:rsidRPr="00000000">
        <w:rPr>
          <w:rtl w:val="0"/>
        </w:rPr>
        <w:t xml:space="preserve">Chip Somodevilla/Getty Images</w:t>
      </w:r>
    </w:p>
    <w:p w:rsidR="00000000" w:rsidDel="00000000" w:rsidP="00000000" w:rsidRDefault="00000000" w:rsidRPr="00000000">
      <w:pPr>
        <w:contextualSpacing w:val="0"/>
      </w:pPr>
      <w:r w:rsidDel="00000000" w:rsidR="00000000" w:rsidRPr="00000000">
        <w:rPr>
          <w:rtl w:val="0"/>
        </w:rPr>
        <w:t xml:space="preserve">Supporters of Donald Trump at the Pittsburgh International Airport campaign rally, November 2016</w:t>
      </w:r>
    </w:p>
    <w:p w:rsidR="00000000" w:rsidDel="00000000" w:rsidP="00000000" w:rsidRDefault="00000000" w:rsidRPr="00000000">
      <w:pPr>
        <w:contextualSpacing w:val="0"/>
      </w:pPr>
      <w:r w:rsidDel="00000000" w:rsidR="00000000" w:rsidRPr="00000000">
        <w:rPr>
          <w:rtl w:val="0"/>
        </w:rPr>
        <w:t xml:space="preserve">If Donald Trump is truly “in on the jokes,” as the Daily News columnist said, it seems plain that some of his more ardent followers are not. “Finally we’re getting someone who’ll do something for us.” What exactly would that something be? Will Trump truly be bringing “steel back to Pennsylvania, like it used to be”? How exactly will he go about “putting our steel workers and our miners back to work”? How will he turn back three or four decades of history? By imposing a 35 percent tariff, with the collaboration, presumably, of the staunchly free-trade majority in the Republican-controlled Congress?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 matter. From day one—the first day, immediately—he would give them “real change.” After the opening words about steel and coal jobs came even louder applause lines: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Real change begins with immediately—immediately—repealing and replacing the disaster known as Obamacare…. Don’t worry about it. We’re getting rid of it. You’re going to end up getting great health care at a fraction of the cost. So don’t worry about 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It has since become clear, if it wasn’t already, that when Trump vowed to give the people “great health care at a fraction of the cost,” as he has at every campaign appearance for more than a year, he not only had no program at all to put in place of Obamacare—a plan that now insures the health of more than 20 million Americans—he had very little idea what Obamacare actually was.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Trump has uttered some of the most baldly ideological sentiments of any presidential candidate in American history, including these remarkable lines that I heard him spit out angrily on October 13—twelve women had just come forward to accuse him of sexual harassment—during a packed rally in West Palm Beach, Florida: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Hillary Clinton meets in secret with international banks to plot the destruction of US sovereignty in order to enrich these global financial powers, her special interest friends, and her donors….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election will determine if we are a free nation or whether we have only the illusion of democracy, but are in fact controlled by a small handful of global special interests rigging the system, and our system is rigged….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Our corrupt political establishment, that is the greatest power behind the efforts at radical globalization and the disenfranchisement of working people. Their financial resources are virtually unlimited, their political resources are unlimited, their media resources are unmatched.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many have pointed out, words and sentiments such as these—international bankers, conspiracy, “stab in the back”—would not have been out of place in Germany in the early 1930s. Nor are the echoes of such diatribes as the Protocols of Zion difficult to discern.3 The cheers in the hall were deafening, punctuated by ferocious chants of “Treason!” and “CNN Sucks!” directed at the reporters present.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Hearing such words screamed by thousands of furious voices in this raucous hall on a bright afternoon in West Palm Beach was a rather frightening experience. Crushed amid the crowd while scribbling in my notebook—I had escaped the press pen—I felt more than a little unease at the angry glances and suspicious stares. And yet despite myself I came away impressed by a certain absurdity. There was something theatrically garish and self-regardingly anachronistic about the speech, written by late-blooming white nationalist, former Goldman Sachs manager, and Breitbart News chief Steve Bannon.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hatred of the Other that Trump had so skillfully cultivated throughout the campaign—the portrayal of illegal immigrants as rapists and murderers, the assertions that the Mexicans and Chinese and others had “stolen our jobs,” the insistence that allies in Europe and Asia were calculating freeloaders usurping the protections of American power—had some precedent in his public rhetoric, and his use of it brought rich political benefits, not only among his working-class white audience but among the appalled elite that ensured his words dominated the news cycle. But the markedly anti-Semitic tropes he mouthed in West Palm Beach seemed to come from somewhere else, in this case an intellectual white nationalist—or “a nationalist, an economic nationalist,” as Bannon prefers—whose calculatedly inflamed rhetoric Trump seemed to unleash opportunistically in a moment of anger and vulnerability.4</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Trump, after all, had been attacked, by those who had leaked the notorious “grab them by the pussy” tape from Access Hollywood and by the dozen or so women who had come forward afterward to claim he had assaulted or harassed them. And having been hit, he was following his credo to “hit back twenty times harder.” Yet one felt a disconnect: Donald Trump is not an ideologue. Donald Trump is a promoter: he promotes resentment and he promotes fantasy. “I play to people’s fantasies,” he wrote in his most famous book.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People may not always think big themselves, but they can still get very excited by those who do. That’s why a little hyperbole never hurts. People want to believe that something is the biggest and the greatest and the most spectacular.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call it truthful hyperbole. It’s an innocent form of exaggeration—and a very effective form of promotion.5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play to people’s fantasies. Fantasies dark and light. The biggest, best health care for a fraction of the cost. Don’t worry about it. And the rapists pouring over our border. And the international bankers plotting with the traitorous elite to suck dry the “real Americans” who do the work in this country. It is all fodder. It is all a bit, a marvelous bit: great material for the song and dance man.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If problems of the citizens are enduringly hidden in politics, if a political idiom creeps in that no longer means anything to the people, then the time has come for the actor to take to the stage…. The audience is at first astonished…, then charmed and fascinated. Then comes the final step, the transformation of the intoxicated audience into an intoxicated nation.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Regrettably, it is usually the narcissistically damaged actors who become political performers.6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Now the high-flying song and dance man, of manic energy and ravenous narcissism and colossal neediness, will take the oath as our forty-fifth president. The lobbyists are gathering, the would-be courtiers, the place-servers, for his campaign was a ragged pickup team, a tenth the size of Clinton’s, and he was spurned by much of the Republican establishment that would normally stand eager to staff the government—though some of them now are showing themselves eager enough to join. The grasping after emoluments is a great story, Washington in the dawning of the Trump Age a picaresque novel in the making. Even as we watch, political outsiders are rushing in from the wilderness, eager to turn his fantasies, from immigration to trade to national security, into reality, a reality in which swastikas and hate crimes are popping up around the country, and local politicians are talking darkly of “sanctuary cities.”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And yet in a real sense the principal story worth telling is still him. We are now all in the prey of that aberrant personality, of that vast and never-to-be satisfied need. “Everywhere Donald Trump turns, he sees Donald Trump,” said Mark Singer, as quoted by Michael Kranish and Marc Fisher in Trump Revealed.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He doesn’t see the other guy much. It becomes really hard to distinguish [how much] of the promotion and publicity…is good for business and how much of it is to fill that hollowness inside of him.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Now filling that hollowness is our job. No surprise that the president-elect, faced with selecting four thousand reasonably qualified people to fill the government and developing a policy or two that stands a chance of being enacted, has talked about undertaking a “victory tour,” revisiting the states he won, once again surfing those screaming crowds that plainly offer him the real-time affirmation he craves.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When he returns he will have the choice of facing the contradictions he has littered like breadcrumbs behind him. A promise to deport millions of undocumented immigrants while building a “beautiful and impenetrable wall” to keep them out of the country. A vow to bring back the factories and industrial jobs by dismantling trade agreements long since become settled law. A promise to deliver great health care at a fraction of the cost of Obamacare. A threat to “bomb the shit” out of the Islamic State and reinstitute waterboarding and kill the families of terrorists. A pledge to cut taxes by $6 trillion even while spending trillions more rebuilding the country’s roads and bridges and airports, and “rebuilding our military”—while also eliminating the deficit and reducing the national debt.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He is a builder, Donald Trump, or anyway he used to be, before he became a reality television star and a manager of his brand. (“I’m very good at this,” he told Lesley Stahl on Sixty Minutes. “It’s called construction.”) To put people to work across the country pouring cement in his name, rebuilding the country under the grandeur of Trump, may well be his redemption, supplying at least some jobs to the working people who long for a leader who “finally will do something for us.” The program will spotlight his ideological obtuseness, for can he rebuild the country’s roads and bridges, can he build his bright new airports, while also delivering trillions of dollars in tax cuts to well-to-do Americans? Congressional Republicans, for whom the tax cuts count more than anything else, will insist on making compensating cuts in spending. These cannot be found without eviscerating the programs, including Medicare and Social Security, that Trump the populist has vowed to protect. The contradiction is stark and it lies squarely in the distance Trump defined from Republican Party orthodoxy at every rally he held.7 If he is really for working men and women, he will be forced to prove it and to do it very early 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By such decisions will he define himself. He sees himself as the artist of the deal but he has shown he rarely takes opposition as legitimate, having learned his politics at the knee of Roy Cohn, the exemplar of the “go to hell” philosophy—if they screw you, screw them twenty times harder—and the master of the politics of personal destruction. Trump’s assumption of the mantle of the birther movement, which marked his self-creation as a politician, was pure Cohn, as were the stunningly brutal personal attacks on the Clintons: She lies and she lies and she lies again.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His blithe lack of respect for speaking the truth, his indifference to the strictures of the public record, are unprecedented in an American president and can find their parallels only in European leaders of the 1930s. In this as in other matters, there is no reason to expect a wholesale transformation when candidate Trump becomes President Trump. After all—in that ringing affirmation that he must hear echoing always in his ears—he won. Everyone told him he was destroying himself with feuds and attacks and angry tweets and in the end he won. Why would he change, even if he could?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What will change will be his power. He inherits a presidency that has been vastly inflated by the war on terror policies of George W. Bush and Barack Obama. It is not the least of ironies that Trump will have vast powers because his predecessor has chosen not to restrict but to normalize the powers cultivated by the “wartime president” who preceded him.8 Donald Trump will inherit a government on a permanent wartime footing, actively fighting in six countries (Iraq, Syria, Yemen, Libya, Somalia, and Afghanistan), using means both public and secret—including drone strikes and attacks by covert special forces—and doing so with the benefit of never-ending war powers granted by Congress. He will have all the powers conferred by permanent war, by a greatly expanded CIA and NSA, and by a national security establishment that since 2001 has nearly doubled in size and has long since escaped the gaze of democratic scrutiny.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When he speaks, especially in the face of opposition, he will not be shy to remind the citizens that it is their commander in chief who is speaking. One can imagine those reminders coming fast and loud should there be, for example, the terrorist attacks from which he, the strongman, the law and order candidate, has vowed to safeguard the country. Or even in the face of huge demonstrations that might follow the shooting of a citizen of color, or a series of them, by police.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Donald Trump has been the shatterer of norms. Thus far it has been enough. Will he become the breaker of laws? Will he find it necessary? Scarcely a decade and a half ago George W. Bush, when he determined that the country’s interest demanded that he torture prisoners, simply found a way to have his government declare legal what was not. It may well be that Trump will do the same. At his rollicking rallies across the country, he has made vows to hundreds of thousands of screaming supporters, and now the eager courtiers are gathering, including figures like Bannon and Flynn and Sessions, among others long regarded as extreme, to put his words into policy and law.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will see how that goes. It seems predictable, though, that as Trump encounters opposition, as he proves unable to fulfill the grandeur of his promises, he will strike back—it is his nature—and we will see American institutions tested. If they prove strong, there are ways for Trump to circumvent them. The enormous rallies offer one way. The cries of “Traitor!” give sign of another way. Trump is an improviser, a performer, a creator of new worlds. The narcissistically damaged actor, the high-flying song and dance man: even he can scarcely know what is to come.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—November 23, 20</w:t>
      </w:r>
    </w:p>
    <w:p w:rsidR="00000000" w:rsidDel="00000000" w:rsidP="00000000" w:rsidRDefault="00000000" w:rsidRPr="00000000">
      <w:pPr>
        <w:contextualSpacing w:val="0"/>
      </w:pPr>
      <w:r w:rsidDel="00000000" w:rsidR="00000000" w:rsidRPr="00000000">
        <w:rPr>
          <w:rtl w:val="0"/>
        </w:rPr>
        <w:t xml:space="preserve">What Trump Should Do in Syria Kenneth Roth DECEMBER 22, 2016 ISSUE</w:t>
        <w:br w:type="textWrapping"/>
        <w:t xml:space="preserve">All wars are frightening for those stuck in the middle, but the five-and-a-half-year conflict in Syria has proven to be especially horrific. What kind of policy might President-elect Donald Trump adopt toward it? How different would his approach be from Barack Obama’s? Despite his early rhetoric about joining with the Russian and Syrian governments to fight the self-declared Islamic State, or ISIS, Trump is likely to encounter a far more complicated terrain than he seems to understand, which will require a much tougher approach toward Moscow than he so far envisions.</w:t>
        <w:br w:type="textWrapping"/>
        <w:br w:type="textWrapping"/>
        <w:t xml:space="preserve">What makes the Syrian war so dangerous is Syrian President Bashar al-Assad’s determination to fight not simply by attacking opposing combatants, as the laws of war allow, but by targeting and indiscriminately firing upon civilians and civilian infrastructure in opposition-held areas, blatantly flouting those laws. Hospitals, markets, schools, and apartment buildings—the institutions of modern urban life—have all been targeted with unrelenting cruelty. For the past year, Assad’s attacks have been supplemented and intensified by the Russian air force under Russian President Vladimir Putin’s command without a discernible change in targeting strategy.</w:t>
        <w:br w:type="textWrapping"/>
        <w:br w:type="textWrapping"/>
        <w:t xml:space="preserve">President Obama has made sporadic and ultimately unsuccessful efforts to stop this slaughter of civilians; his main preoccupation has been fighting ISIS. Trump seems inclined toward a similar focus, and has suggested a willingness to team up in fighting ISIS with Assad and Putin despite their attacks on civilians and their relative inattention to ISIS. In September, for example, Trump said:</w:t>
        <w:br w:type="textWrapping"/>
        <w:br w:type="textWrapping"/>
        <w:t xml:space="preserve">My administration…will work with any country that is willing to partner with us to defeat ISIS, and halt radical Islamic terrorism. And that includes Russia. If they want to join us by knocking out ISIS, that is just fine as far as I’m concerned. It is a very imperfect world, and you can’t always choose your friends. But you can never fail to recognize your enemies.</w:t>
        <w:br w:type="textWrapping"/>
        <w:br w:type="textWrapping"/>
        <w:t xml:space="preserve">Assad has called Trump a “natural ally” in the effort to “defeat the terrorists.”</w:t>
        <w:br w:type="textWrapping"/>
        <w:br w:type="textWrapping"/>
        <w:t xml:space="preserve">US concern about ISIS is understandable given its threat of terrorism beyond Syria’s borders. But in addition to being a humanitarian abomination, Assad’s slaughter of civilians has also created millions of refugees, straining Syria’s immediate neighbors and destabilizing the European Union. Just as Obama found it difficult to ignore Assad’s slaughter, so will Trump. And if he wants to succeed where Obama failed, he will need to get tough with Putin. If he does not, then he may face a situation in which Assad’s atrocities continue to attract the extremist response that Trump says is his first priority to subdue.</w:t>
        <w:br w:type="textWrapping"/>
        <w:br w:type="textWrapping"/>
        <w:t xml:space="preserve">The enormous toll among Syrian civilians has been primarily the result not of bombs gone awry but of a deliberate strategy begun by Assad’s military and now joined by Putin’s to depopulate opposition-held areas. The emblematic weapon used by the Syrian military has been the barrel bomb. Typically composed of oil drums or similar large containers filled with explosives and metal fragments, barrel bombs are dumped by Syrian aircraft over densely populated areas held by the armed opposition. A “dumb” bomb, it is incapable of being aimed at a precise target; it simply tumbles to earth and devastates the community or neighborhood where it lands. Syrians have described to me the horror of watching a helicopter overhead dump a barrel bomb, hearing its contents swish back and forth as it tumbles, without knowing until the last seconds whether it will land on them. Russia’s entrance into the war in September 2015 introduced bombs that are capable of better targeting, but in many cases they seem to have been used simply to attack civilians and civilian buildings more precisely. In September 2016, for example, Russia, according to US officials, targeted a UN-organized humanitarian convoy.</w:t>
        <w:br w:type="textWrapping"/>
        <w:br w:type="textWrapping"/>
        <w:t xml:space="preserve">Bashar al-Assad and Donald Trump</w:t>
        <w:br w:type="textWrapping"/>
        <w:t xml:space="preserve">Bashar al-Assad and Donald Trump; drawing by James Ferguson</w:t>
        <w:br w:type="textWrapping"/>
        <w:t xml:space="preserve">The Assad government, aided on the ground by forces from Iran and Hezbollah, has also deployed the age-old practice of siege warfare. The laws of war permit preventing supplies from reaching opposing combatants but not deliberately starving out civilians, as the Syrian government has done. More than a million people living under siege in such places as eastern Aleppo, eastern Ghouta, and Madaya have limited if any access to food, medical supplies, and other necessities, creating another inducement to flee if they can. (Antigovernment groups have also imposed such sieges in a handful of government-held areas.)</w:t>
        <w:br w:type="textWrapping"/>
        <w:br w:type="textWrapping"/>
        <w:t xml:space="preserve">In addition, the Syrian government has been ruthless to people it has taken into custody during the conflict, whether combatants from opposition-held territory or suspected opponents in areas under its control. Some 200,000 people have been detained or forcibly disappeared into Assad’s prisons, where thousands have died from execution, torture, or neglect since the conflict began.</w:t>
        <w:br w:type="textWrapping"/>
        <w:br w:type="textWrapping"/>
        <w:t xml:space="preserve">Such brutality by the government is one reason the Syrian conflict has been so deadly and disruptive and why hundreds of thousands of civilians have been killed and half of Syria’s population displaced, including 4.5 million refugees. Although ISIS and opposition forces have also committed gruesome executions, Syrian activists estimate that more than 90 percent of the civilian deaths are due to government forces and their allies.</w:t>
        <w:br w:type="textWrapping"/>
        <w:br w:type="textWrapping"/>
        <w:br w:type="textWrapping"/>
        <w:t xml:space="preserve">On occasion, the Obama administration has tried to press for an end to Assad’s slaughter of civilians. With Russia’s help, the US forced Assad to give up his known chemical weapons when in August 2013 his forces used sarin in eastern Ghouta, an opposition-held area outside Damascus, to kill hundreds of people in a single night. But even that accomplishment was tempered by Obama’s equivocation about enforcing his famous red line and his failure since then to impose any consequences on Syria for its continued use of chlorine as a chemical weapon beyond a failed effort to convince Russia to endorse sanctions in the UN Security Council. Because chlorine has legitimate uses including as a disinfectant, its possession is not barred, but the Chemical Weapons Convention prohibits the use of the toxic properties of common chemicals such as chlorine to kill or injure.</w:t>
        <w:br w:type="textWrapping"/>
        <w:br w:type="textWrapping"/>
        <w:t xml:space="preserve">As for Assad’s other killing of civilians, Obama has contemplated various military options. (My organization, Human Rights Watch, has taken no position for or against any US military option in Syria.) Along with US allies such as Qatar, Saudi Arabia, and Turkey, Obama armed certain opposition forces that he identified as “moderate,” but his efforts were limited in part because those groups often joined forces in the field with the al-Qaeda affiliate Jabhat al-Nusra. In July, al-Nusra said it had split from al-Qaeda and changed its name to Jabhat Fatah al-Sham, but that has not changed US wariness of the group, with Obama announcing in November a new military effort against it. On November 11, Trump told The Wall Street Journal that he is likely to end US arming of opposition forces altogether, since “we have no idea who these people are,” although his statement probably will not apply to the US-backed Syrian Democratic Forces (SDF), largely led by the Kurdish People’s Protection Units (YPG), which are focused primarily on combatting ISIS.</w:t>
        <w:br w:type="textWrapping"/>
        <w:br w:type="textWrapping"/>
        <w:t xml:space="preserve">Obama considered retaliating against Assad’s attacks on civilians by declaring a no-fly or no-bomb zone in which any Syrian jet violating it would be destroyed. He also considered attacking the air bases from which the attackers flew. But he never took these steps, mostly out of fear of a slippery slope toward greater military involvement. One train of thought prevalent in the White House was that if the US military stopped the barrel-bomb attacks by the Syrian air force, it would face public pressure to stop parallel atrocities by Assad’s ground forces—a deepening military involvement that Obama was determined to avoid.</w:t>
        <w:br w:type="textWrapping"/>
        <w:br w:type="textWrapping"/>
        <w:t xml:space="preserve">Moreover, room for such a strategy diminished significantly once the Russian air force entered the war in September 2015, since enforcement of a no-fly zone would risk a confrontation between US and Russian aircraft, which few would welcome. Obama seems to have persuaded Putin not to bomb the SDF, but no agreement has been reached with respect to Syrian civilians. It is questionable whether Trump will do any better—or even try.</w:t>
        <w:br w:type="textWrapping"/>
        <w:br w:type="textWrapping"/>
        <w:t xml:space="preserve">There has also been talk, mainly from the Turkish government but also from some members of the US Congress and Vice President–elect Mike Pence, of creating “safe areas” inside Syria where Syrian civilians could congregate and, in the view of some proponents, refugees could be contained. Trump in the second debate on October 9 also mentioned building a “safe zone.” But no serious plan has been put forward to defend civilians in these areas from ground or air assault and thus prevent the kind of massacre that occurred in Srebrenica, the “safe” area where Bosnian Serb forces slaughtered some seven thousand men and boys in 1995. Camps for displaced persons in Syria, even those near the Turkish border, have repeatedly come under attack. Turkey has occupied a patch of territory in northern Syria where it is forcibly assembling would-be refugees, but no one pretends it is safe.</w:t>
        <w:br w:type="textWrapping"/>
        <w:br w:type="textWrapping"/>
        <w:t xml:space="preserve">The only military forces that Obama has deployed have been against ISIS in both Syria and neighboring Iraq and occasionally against Jabhat Fatah al-Sham in Syria. US aircraft have repeatedly attacked ISIS, and US special forces—some three hundred were reportedly authorized to act as advisers in Syria as of October 31—have worked with local forces, primarily the SDF in Syria and both Kurdish and national forces in Iraq, to retake territory. The shocking brutality of ISIS and the global threat it poses make it an understandable US concern, but in the number of civilian lives taken, its conduct pales next to Assad’s.</w:t>
        <w:br w:type="textWrapping"/>
        <w:br w:type="textWrapping"/>
        <w:t xml:space="preserve">Trump seems to agree with Obama’s anti-ISIS focus for Syria, though on the basis of dubious factual assertions. In the second presidential debate, he said: “Right now, Syria is fighting ISIS. We have people that want to fight both at the same time. But…we have to worry about ISIS before we can get too much more involved.” He recognizes that “Aleppo is a disaster, humanitarian wise,” but when asked about the consequence of its falling, he said, “I think that it basically has fallen, okay?” With that comment he avoided the need to address the estimated 250,000 residents of eastern Aleppo facing deadly bombardment by Russian and Syrian forces. He has presented no plan to ease the suffering and protect the millions of Syrians across opposition-held parts of the country who live under constant threat of starvation, detention, displacement, or death.</w:t>
        <w:br w:type="textWrapping"/>
        <w:br w:type="textWrapping"/>
        <w:t xml:space="preserve">In fact, Syrian and allied Russian forces in Aleppo and other parts of Syria are focused overwhelmingly on fighting opposition forces other than ISIS. Out of the estimated eight thousand fighters from all groups in eastern Aleppo, only about nine hundred are thought to be members of Jabhat Fatah al-Sham. ISIS is not in eastern Aleppo at all. Despite that, in a one-month campaign from mid-September to mid-October, Syrian and Russian forces conducted 800 to 950 air strikes in eastern Aleppo, an area the size of Manhattan.</w:t>
        <w:br w:type="textWrapping"/>
        <w:br w:type="textWrapping"/>
        <w:t xml:space="preserve">Moreover, Assad’s atrocities have strongly helped ISIS recruitment efforts. The emergence of ISIS in Syria should be understood in part as a response to years of abuse and impunity on the part of the Syrian government. Focusing on a military victory against ISIS without changing Syrian government conduct is unlikely to defeat ISIS or prevent the emergence of similar successors. So while Trump shares Obama’s preference to see the Syrian conflict as mainly a problem of defeating ISIS, he is likely to encounter the same public pressure to do something as well to help Syrian civilians under horrendous attack from Assad’s forces.</w:t>
        <w:br w:type="textWrapping"/>
        <w:br w:type="textWrapping"/>
        <w:t xml:space="preserve">Obama’s way of addressing Assad’s mass killing of civilians has been mainly to attempt to negotiate an end to the conflict while in the interim paying comparatively little attention to how it is waged. Secretary of State John Kerry has spent endless hours negotiating with his Russian counterpart, Foreign Minister Sergei Lavrov, in an effort to strike a deal that might reduce or suspend hostilities. They have secured several short-lived cease-fires but mostly have talked and talked without discernible results, producing no long-term reduction in the attacks on civilians and other war crimes that have made the conflict’s civilian toll so devastating.</w:t>
        <w:br w:type="textWrapping"/>
        <w:br w:type="textWrapping"/>
        <w:t xml:space="preserve">Indeed, as pursued by the Obama administration, these negotiations have come at the price of pulled punches in the effort to curtail Assad’s slaughter of civilians. Particularly since September 2015, when Russian jets began bombing to bolster Assad’s increasingly tenuous hold on the country, Russia has possessed, at least in theory, enormous influence over Assad, whose survival arguably depends on continuing Russian support. Yet while Kerry was negotiating with Lavrov, the Obama administration was reluctant to exert public pressure on Moscow to curb Assad’s war crimes. With rare exceptions, the US government has treated the Kremlin as a sincere partner in peace negotiations rather than an accomplice (and sometimes active participant) in Assad’s mass murder of civilians.</w:t>
        <w:br w:type="textWrapping"/>
        <w:br w:type="textWrapping"/>
        <w:t xml:space="preserve">The reluctance to publicly pressure Russia for its actions in Syria meant that a powerful strategy was not deployed. Assad at this stage is beyond shaming for his military’s war crimes, but Putin is not. The Kremlin, facing economic decline and growing discontent because of the drop in oil prices and Russia’s failure to diversify its economy, is eager to convince the European Union to lift sanctions imposed because of Russia’s occupation of Crimea and backing of rebels in eastern Ukraine. Although EU sanctions address only Russia’s conduct in Ukraine, the importance of public opinion means that the prospects of lifting them diminish the more the Kremlin is seen as underwriting Assad’s attacks on civilians. That is undoubtedly a major reason why Russia has invested so much in public relations defending its intervention in Syria. Propaganda spews from its broadcasting network RT, formerly Russia Today, its news agency Sputnik, and its sizable army of social media trolls.</w:t>
        <w:br w:type="textWrapping"/>
        <w:br w:type="textWrapping"/>
        <w:t xml:space="preserve">Yet the US government for most of the last two years has been reluctant to use the leverage provided by Russia’s need to protect its reputation in order to emphasize the Kremlin’s support for and participation in atrocities in Syria. There have been exceptions, as when Kerry called for an investigation of Russia’s “war crimes” after negotiations broke down in September 2016 and Russian bombers joined intense attacks on heavily populated eastern Aleppo, and when the US, in late September, backed a UN investigation into the bombing of a UN humanitarian convoy. But soft-pedaling and euphemism have been more characteristic of Washington’s public response to Moscow.</w:t>
        <w:br w:type="textWrapping"/>
        <w:br w:type="textWrapping"/>
        <w:t xml:space="preserve">Maarat al-Numaan, Idlib, Syria, April 2014; photograph by Nish Nalbandian from A Whole World Blind, a collection of his photographs from northern Syria. It has just been published by Daylight.</w:t>
        <w:br w:type="textWrapping"/>
        <w:t xml:space="preserve">Nish Nalbandian</w:t>
        <w:br w:type="textWrapping"/>
        <w:t xml:space="preserve">Maarat al-Numaan, Idlib, Syria, April 2014; photograph by Nish Nalbandian from A Whole World Blind, a collection of his photographs from northern Syria. It has just been published by Daylight.</w:t>
        <w:br w:type="textWrapping"/>
        <w:t xml:space="preserve">Playing down Russia’s military involvement in Syria has arguably made the quest for peace more difficult. (The same could be said of Washington’s downplaying Iran’s role backing Assad in light of the Obama administration’s primary focus on negotiating the nuclear deal with Tehran.) There is broad consensus among most observers of the conflict that the aim of negotiations should, at most, be to replace senior government officials in Syria but not the state. No one wants to replicate President George W. Bush’s disastrous Iraq policy, in which the dismantling of the Iraqi state led to chaos, huge loss of life, and the rise of the predecessor to ISIS. But if peace negotiations are to achieve a durable outcome—one that really stops the proliferation of rebel groups and the radicalization of some of them—the negotiators will eventually have to consider replacing Assad and some of his senior henchmen with a government that does not have as much blood on its hands and is more acceptable to the opposition.</w:t>
        <w:br w:type="textWrapping"/>
        <w:br w:type="textWrapping"/>
        <w:t xml:space="preserve">Russia seeks to keep a pro-Moscow government in Damascus, but even Putin seems to have no special affinity for Assad and reportedly would be willing to see him go as part of an orderly transition in which a friendly government would continue.</w:t>
        <w:br w:type="textWrapping"/>
        <w:br w:type="textWrapping"/>
        <w:t xml:space="preserve">Still, a big stumbling block in the negotiations has been the pace of a transition—how long Assad will stay on before being replaced. Opposition forces are understandably loath for him to remain in power while he continues to attack their families and neighbors. Yet the lack of public pressure on Moscow to prevent or limit these attacks means that the killings proceed while the negotiations drag on. It also means that the likelihood of bridging the negotiating gap on the pace of change diminishes.</w:t>
        <w:br w:type="textWrapping"/>
        <w:br w:type="textWrapping"/>
        <w:t xml:space="preserve">With these humanitarian and practical considerations in mind, the logical next step for the Obama and Trump administrations should be to intensify public and private pressure on Russia to curtail Assad’s killing and besieging of civilians and his mistreatment of prisoners. Public pressure on Putin should be seen as a necessary companion to peace negotiations rather than an obstacle, particularly because Russia had been so unresponsive to private entreaties. Public pressure would hardly be Trump’s first instinct, in view of the new businesslike relationship he has said he envisions with Putin. But if Putin pays no greater heed to Trump’s persuasion than Lavrov has to Kerry’s, Trump will quickly face a test of his leadership.</w:t>
        <w:br w:type="textWrapping"/>
        <w:br w:type="textWrapping"/>
        <w:t xml:space="preserve">Trump may want to turn his back on Syrian government war crimes, but in view of the regional pressures created by the conflict and the public demands to address it, he will find these atrocities difficult to ignore. Otherwise, in his first major test, Trump would risk the appearance of being played by Putin rather than acting as the skilled negotiator and leader that he has described himself as being.</w:t>
        <w:br w:type="textWrapping"/>
        <w:br w:type="textWrapping"/>
        <w:t xml:space="preserve">A central component of any successful Syria strategy will be ensuring that Russia would pay, at the very least, a severe price to its reputation if it continues to back and join Assad’s attacks on civilians. The rhetorical shift begun by Kerry in September was useful in this respect, but the rebukes that the Kremlin cares most about would come not from Washington alone but from a broad cross-section of Russia’s peers.</w:t>
        <w:br w:type="textWrapping"/>
        <w:br w:type="textWrapping"/>
        <w:t xml:space="preserve">Russia’s veto in the UN Security Council, until recently backed by China, has stood in the way of condemnation of Russia’s complicity by the most powerful UN body, so other UN institutions should be tried. In October, for example, the UN Human Rights Council held a special session to condemn “the Syrian authorities and its allies,” especially in view of the bombing of eastern Aleppo—a useful step. The same month, the UN General Assembly narrowly denied Russia a seat on the Human Rights Council by electing two other Eastern European governments instead—a significant embarrassment for Putin. Immediately following these multilateral initiatives, Russia and Syria began a three-week lull in the bombing of Aleppo. The cause of this lull cannot be determined but its timing is suggestive. It ended only the day after Putin and Trump spoke by phone.</w:t>
        <w:br w:type="textWrapping"/>
        <w:br w:type="textWrapping"/>
        <w:t xml:space="preserve">The logical next step to increase pressure on Moscow should be for the General Assembly to convene an emergency session on Syria, including on Russia’s actions there. The General Assembly, where there is no veto, has held emergency sessions only ten times in its sixty-eight-year history. The horrific war crimes being committed in Syria clearly warrant an eleventh.</w:t>
        <w:br w:type="textWrapping"/>
        <w:br w:type="textWrapping"/>
        <w:t xml:space="preserve">Canada has begun the process of sounding out governments to see whether a decisive majority could be rallied in the General Assembly to demand an end to atrocities in Syria, but the Obama administration has been lukewarm about this initiative. It has questioned whether there are sufficient votes for a strong resolution; but that doubt becomes a self-fulfilling prophecy because actively deploying US diplomatic persuasion would be one of the best ways to secure the votes needed.</w:t>
        <w:br w:type="textWrapping"/>
        <w:br w:type="textWrapping"/>
        <w:t xml:space="preserve">The Obama administration’s judgment may be affected by the US government’s dislike of using the General Assembly to circumvent a veto-stymied Security Council because it fears the same steps could be used to evade its own veto, most notably on issues affecting Israel. But ending the calamitous slaughter in Syria should be seen as more important than the business-as-usual protection of US power on the dysfunctional Security Council.</w:t>
        <w:br w:type="textWrapping"/>
        <w:br w:type="textWrapping"/>
        <w:t xml:space="preserve">The Obama administration in its remaining two months, and the Trump administration after that, should also move beyond Kerry’s general call for a war crimes investigation. Syria has never joined the International Criminal Court, so the court for now can obtain jurisdiction only by referral from the UN Security Council—a step that Russia, backed by China, has vetoed. But the US could support efforts at the UN General Assembly to appoint a special prosecutor to collect evidence of crimes by all sides so that cases would be ready for prosecution once a tribunal became available. Some private groups are already making such efforts, but a UN-designated special prosecutor would raise the deterrent value considerably. Russia announced on November 16 that it would withdraw from the International Criminal Court—a largely symbolic gesture since it never ratified the treaty creating the court—but that would make no difference if the court, or some other tribunal, ultimately gained jurisdiction over crimes committed in Syria.</w:t>
        <w:br w:type="textWrapping"/>
        <w:br w:type="textWrapping"/>
        <w:t xml:space="preserve">Outside of a Security Council referral, three such tribunals are conceivable: a special Syria tribunal set up by the General Assembly in an emergency session, national governments prosecuting in their own courts suspects who fall into their hands under the power of universal jurisdiction, or ultimately the ICC if a new Syrian government joins it and accepts its jurisdiction retroactively. It is unusual to appoint an international prosecutor before an international tribunal is available, but it was done recently (with Russia’s consent) for crimes in Kosovo and should be replicated for Syria. Although Trump may continue the Bush administration’s opposition to the International Criminal Court because of the risk that it would prosecute Americans, even Bush did not veto the Security Council’s referral of Sudan to the ICC for crimes in Darfur.</w:t>
        <w:br w:type="textWrapping"/>
        <w:br w:type="textWrapping"/>
        <w:t xml:space="preserve">The US government should also increase targeted economic pressure on the Russian officials who are most directly involved in supporting and joining Syrian atrocities. For example, Rosoboronexport is the principal Russian arms dealer and it has been supplying the Syrian military. The US Congress has already barred purchases from Rosoboronexport but the Obama administration waived that prohibition so Afghanistan could continue to receive parts and maintenance for its Russian Mi-17 helicopters. The Trump administration should uphold the sanctions.</w:t>
        <w:br w:type="textWrapping"/>
        <w:br w:type="textWrapping"/>
        <w:t xml:space="preserve">None of these measures can guarantee success. But all are designed to increase the cost of Russia’s complicity in war crimes in Syria. Given the difficulty inherent in the various military options under discussion, these reputational and economic steps are the best way to shift the cost-benefit analysis that has led Putin to join rather than curtail Assad’s atrocities, which are fueling the threat of ISIS and other extremist groups. A Trump administration, eager to show it can do better than Obama, would be wise to pursue these measures. Though Trump takes office with a presumption of working with Putin, a tougher position toward him on Syria is likely to be the only way Trump can make any progress.</w:t>
        <w:br w:type="textWrapping"/>
        <w:br w:type="textWrapping"/>
        <w:t xml:space="preserve">—November 22, 2016</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